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楷体_GB2312" w:cs="Times New Roman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val="en-US" w:eastAsia="zh-CN"/>
        </w:rPr>
        <w:t>5：</w:t>
      </w:r>
    </w:p>
    <w:p/>
    <w:p>
      <w:pPr>
        <w:spacing w:line="620" w:lineRule="exact"/>
        <w:jc w:val="center"/>
        <w:rPr>
          <w:rFonts w:ascii="方正小标宋简体" w:hAnsi="华文中宋" w:eastAsia="方正小标宋简体" w:cs="Times New Roman"/>
          <w:sz w:val="36"/>
          <w:szCs w:val="36"/>
        </w:rPr>
      </w:pPr>
      <w:r>
        <w:rPr>
          <w:rFonts w:ascii="方正小标宋简体" w:hAnsi="华文中宋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华文中宋" w:eastAsia="方正小标宋简体" w:cs="方正小标宋简体"/>
          <w:sz w:val="36"/>
          <w:szCs w:val="36"/>
        </w:rPr>
        <w:t>2</w:t>
      </w:r>
      <w:r>
        <w:rPr>
          <w:rFonts w:hint="eastAsia" w:ascii="方正小标宋简体" w:hAnsi="华文中宋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华文中宋" w:eastAsia="方正小标宋简体" w:cs="方正小标宋简体"/>
          <w:sz w:val="36"/>
          <w:szCs w:val="36"/>
        </w:rPr>
        <w:t>年度长沙市青年岗位能手推荐汇总表</w:t>
      </w:r>
    </w:p>
    <w:p>
      <w:pPr>
        <w:spacing w:line="620" w:lineRule="exact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385445</wp:posOffset>
                </wp:positionV>
                <wp:extent cx="16002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.6pt;margin-top:30.35pt;height:0pt;width:126pt;z-index:251659264;mso-width-relative:page;mso-height-relative:page;" filled="f" stroked="t" coordsize="21600,21600" o:gfxdata="UEsDBAoAAAAAAIdO4kAAAAAAAAAAAAAAAAAEAAAAZHJzL1BLAwQUAAAACACHTuJADv6n8dYAAAAJ&#10;AQAADwAAAGRycy9kb3ducmV2LnhtbE2PTU/DMAyG70j8h8hIXCaWrINtKk13AHrjwgBx9RrTVjRO&#10;12Qf8Osx4gBHv370+nGxPvleHWiMXWALs6kBRVwH13Fj4eW5ulqBignZYR+YLHxShHV5flZg7sKR&#10;n+iwSY2SEo45WmhTGnKtY92SxzgNA7Hs3sPoMck4NtqNeJRy3+vMmIX22LFcaHGgu5bqj83eW4jV&#10;K+2qr0k9MW/zJlC2u398QGsvL2bmFlSiU/qD4Udf1KEUp23Ys4uqt5DNbzJBLSzMEpQA16ulBNvf&#10;QJeF/v9B+Q1QSwMEFAAAAAgAh07iQNP4wavxAQAA5gMAAA4AAABkcnMvZTJvRG9jLnhtbK1TvY4T&#10;MRDukXgHyz3ZTaSLYJXNFReOBkEk4AEmtjdryX/y+LLJS/ACSHRQUdLzNhyPwdibC8ddk+K28I49&#10;42/m+2a8uNxbw3Yqovau5dNJzZlywkvtti3/9PH6xUvOMIGTYLxTLT8o5JfL588WQ2jUzPfeSBUZ&#10;gThshtDyPqXQVBWKXlnAiQ/KkbPz0UKibdxWMsJA6NZUs7qeV4OPMkQvFCKdrkYnPyLGcwB912mh&#10;Vl7cWOXSiBqVgUSUsNcB+bJU23VKpPddhyox03JimspKScje5LVaLqDZRgi9FscS4JwSHnCyoB0l&#10;PUGtIAG7ifoRlNUievRdmghvq5FIUYRYTOsH2nzoIajChaTGcBIdnw5WvNutI9Oy5XPOHFhq+O2X&#10;n78/f/vz6yuttz++s3kWaQjYUOyVW8fjDsM6Zsb7Ltr8Jy5sX4Q9nIRV+8QEHU7ndU2950zc+ap/&#10;F0PE9EZ5y7LRcqNd5gwN7N5iomQUeheSj41jQ8tfXcwuCA5oADtqPJk2EAl023IXvdHyWhuTb2Dc&#10;bq5MZDvIQ1C+TIlw/wvLSVaA/RhXXON49ArkaydZOgSSx9Gr4LkEqyRnRtEjyhYBQpNAm3MiKbVx&#10;+YIqI3rkmTUeVc3WxstDEbvKO2p/qfg4qnm+7u/Jvv88l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v6n8dYAAAAJAQAADwAAAAAAAAABACAAAAAiAAAAZHJzL2Rvd25yZXYueG1sUEsBAhQAFAAA&#10;AAgAh07iQNP4wavxAQAA5gMAAA4AAAAAAAAAAQAgAAAAJQEAAGRycy9lMm9Eb2MueG1sUEsFBgAA&#10;AAAGAAYAWQEAAIg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hint="eastAsia" w:ascii="仿宋" w:hAnsi="仿宋" w:eastAsia="仿宋" w:cs="仿宋"/>
          <w:sz w:val="28"/>
          <w:szCs w:val="28"/>
        </w:rPr>
        <w:t>推荐单位（盖章）：</w:t>
      </w:r>
    </w:p>
    <w:p>
      <w:pPr>
        <w:bidi w:val="0"/>
        <w:rPr>
          <w:rFonts w:hint="eastAsia"/>
        </w:rPr>
      </w:pPr>
    </w:p>
    <w:tbl>
      <w:tblPr>
        <w:tblStyle w:val="4"/>
        <w:tblW w:w="14637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850"/>
        <w:gridCol w:w="1550"/>
        <w:gridCol w:w="863"/>
        <w:gridCol w:w="1262"/>
        <w:gridCol w:w="700"/>
        <w:gridCol w:w="638"/>
        <w:gridCol w:w="675"/>
        <w:gridCol w:w="775"/>
        <w:gridCol w:w="775"/>
        <w:gridCol w:w="1062"/>
        <w:gridCol w:w="825"/>
        <w:gridCol w:w="3216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序号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姓名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单位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职务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身份证号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性别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年龄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民族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 w:ascii="黑体" w:hAnsi="黑体" w:eastAsia="黑体" w:cs="黑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  <w:lang w:val="en-US" w:eastAsia="zh-CN"/>
              </w:rPr>
              <w:t>面貌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文化</w:t>
            </w:r>
          </w:p>
          <w:p>
            <w:pPr>
              <w:jc w:val="center"/>
              <w:rPr>
                <w:rFonts w:ascii="黑体" w:hAnsi="黑体" w:eastAsia="黑体" w:cs="Times New Roman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程度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联系电话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单位</w:t>
            </w:r>
          </w:p>
          <w:p>
            <w:pPr>
              <w:jc w:val="center"/>
              <w:rPr>
                <w:rFonts w:ascii="黑体" w:hAnsi="黑体" w:eastAsia="黑体" w:cs="Times New Roman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性质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曾获荣誉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tblHeader/>
        </w:trPr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321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tblHeader/>
        </w:trPr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321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tblHeader/>
        </w:trPr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321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tblHeader/>
        </w:trPr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321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tblHeader/>
        </w:trPr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ascii="黑体" w:hAnsi="黑体" w:eastAsia="黑体" w:cs="黑体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321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</w:p>
        </w:tc>
      </w:tr>
    </w:tbl>
    <w:p>
      <w:pPr>
        <w:tabs>
          <w:tab w:val="left" w:pos="1144"/>
        </w:tabs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注：本表由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县级团组织或行业主管部门汇总</w:t>
      </w:r>
      <w:r>
        <w:rPr>
          <w:rFonts w:hint="eastAsia" w:ascii="仿宋" w:hAnsi="仿宋" w:eastAsia="仿宋" w:cs="仿宋"/>
          <w:sz w:val="24"/>
          <w:szCs w:val="24"/>
        </w:rPr>
        <w:t>填写，“单位性质”分机关、事业单位、国有企业、非公企业、社会组织和其他。</w:t>
      </w:r>
    </w:p>
    <w:p>
      <w:pPr>
        <w:rPr>
          <w:rFonts w:hint="eastAsia"/>
        </w:rPr>
      </w:pPr>
    </w:p>
    <w:p>
      <w:p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2021-03-31T08:28:32Z</dcterms:created>
  <dc:creator>Administrator</dc:creator>
  <cp:lastModifiedBy>李雅慧</cp:lastModifiedBy>
  <dcterms:modified xsi:type="dcterms:W3CDTF">2021-03-31T08:28:46Z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5EEEB70C40F34B73A0C6E07D3C126491</vt:lpwstr>
  </property>
</Properties>
</file>