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68" w:rsidRDefault="00236068">
      <w:pPr>
        <w:spacing w:line="560" w:lineRule="exact"/>
        <w:rPr>
          <w:rFonts w:ascii="方正小标宋简体" w:eastAsia="方正小标宋简体"/>
          <w:sz w:val="44"/>
          <w:szCs w:val="44"/>
        </w:rPr>
      </w:pPr>
    </w:p>
    <w:p w:rsidR="00043A83" w:rsidRDefault="009F29BA">
      <w:pPr>
        <w:widowControl/>
        <w:adjustRightInd w:val="0"/>
        <w:snapToGrid w:val="0"/>
        <w:spacing w:line="560" w:lineRule="exact"/>
        <w:jc w:val="center"/>
        <w:rPr>
          <w:rFonts w:ascii="楷体_GB2312" w:eastAsia="楷体_GB2312" w:hAnsi="方正粗黑宋简体" w:cs="方正小标宋简体"/>
          <w:sz w:val="32"/>
          <w:szCs w:val="32"/>
        </w:rPr>
      </w:pPr>
      <w:r>
        <w:rPr>
          <w:rFonts w:ascii="方正小标宋简体" w:eastAsia="方正小标宋简体" w:hAnsi="方正粗黑宋简体" w:cs="方正小标宋简体" w:hint="eastAsia"/>
          <w:sz w:val="36"/>
          <w:szCs w:val="36"/>
        </w:rPr>
        <w:t>关于印发《</w:t>
      </w:r>
      <w:r>
        <w:rPr>
          <w:rFonts w:ascii="方正小标宋简体" w:eastAsia="方正小标宋简体" w:hAnsi="方正粗黑宋简体" w:cs="宋体" w:hint="eastAsia"/>
          <w:kern w:val="0"/>
          <w:sz w:val="36"/>
          <w:szCs w:val="36"/>
        </w:rPr>
        <w:t>律师事务所党建工作考评细则（试行）</w:t>
      </w:r>
      <w:r>
        <w:rPr>
          <w:rFonts w:ascii="方正小标宋简体" w:eastAsia="方正小标宋简体" w:hAnsi="方正粗黑宋简体" w:cs="方正小标宋简体" w:hint="eastAsia"/>
          <w:sz w:val="36"/>
          <w:szCs w:val="36"/>
        </w:rPr>
        <w:t>》的通知</w:t>
      </w:r>
    </w:p>
    <w:p w:rsidR="00043A83" w:rsidRDefault="00043A83">
      <w:pPr>
        <w:spacing w:line="560" w:lineRule="exact"/>
        <w:ind w:firstLineChars="150" w:firstLine="480"/>
        <w:rPr>
          <w:rFonts w:ascii="仿宋_GB2312" w:eastAsia="仿宋_GB2312" w:hAnsi="仿宋" w:cs="仿宋"/>
          <w:sz w:val="32"/>
          <w:szCs w:val="32"/>
        </w:rPr>
      </w:pPr>
    </w:p>
    <w:p w:rsidR="00043A83" w:rsidRDefault="009F29BA">
      <w:pPr>
        <w:spacing w:line="560" w:lineRule="exact"/>
        <w:rPr>
          <w:rFonts w:ascii="仿宋_GB2312" w:eastAsia="仿宋_GB2312" w:hAnsi="仿宋_GB2312" w:cs="仿宋_GB2312"/>
          <w:sz w:val="32"/>
          <w:szCs w:val="32"/>
        </w:rPr>
      </w:pPr>
      <w:r>
        <w:rPr>
          <w:rFonts w:ascii="仿宋_GB2312" w:eastAsia="仿宋_GB2312" w:hAnsi="仿宋" w:cs="仿宋" w:hint="eastAsia"/>
          <w:sz w:val="32"/>
          <w:szCs w:val="32"/>
        </w:rPr>
        <w:t>各省、自治区、直辖市律师行业党委，新疆生产建设兵团律师行业党委</w:t>
      </w:r>
      <w:r>
        <w:rPr>
          <w:rFonts w:ascii="仿宋_GB2312" w:eastAsia="仿宋_GB2312" w:hAnsi="仿宋" w:cs="仿宋" w:hint="eastAsia"/>
          <w:sz w:val="32"/>
          <w:szCs w:val="32"/>
        </w:rPr>
        <w:t>:</w:t>
      </w:r>
    </w:p>
    <w:p w:rsidR="00043A83" w:rsidRDefault="009F29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sz w:val="32"/>
          <w:szCs w:val="32"/>
        </w:rPr>
        <w:t>进一步</w:t>
      </w:r>
      <w:r>
        <w:rPr>
          <w:rFonts w:ascii="仿宋_GB2312" w:eastAsia="仿宋_GB2312" w:hAnsi="仿宋_GB2312" w:cs="仿宋_GB2312" w:hint="eastAsia"/>
          <w:sz w:val="32"/>
          <w:szCs w:val="32"/>
        </w:rPr>
        <w:t>健全完善律师行业基层党组织规范化建设考评体系，扎实做好党建考评工作，根据《中共司法部党组关于开展律师行业党建规范化建设年活动的实施意见》（</w:t>
      </w:r>
      <w:proofErr w:type="gramStart"/>
      <w:r>
        <w:rPr>
          <w:rFonts w:ascii="仿宋_GB2312" w:eastAsia="仿宋_GB2312" w:hAnsi="仿宋_GB2312" w:cs="仿宋_GB2312" w:hint="eastAsia"/>
          <w:sz w:val="32"/>
          <w:szCs w:val="32"/>
        </w:rPr>
        <w:t>司党〔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号）、《中共司法部党组关于律师行业党建引领发展“四大工程”的实施意见》（</w:t>
      </w:r>
      <w:proofErr w:type="gramStart"/>
      <w:r>
        <w:rPr>
          <w:rFonts w:ascii="仿宋_GB2312" w:eastAsia="仿宋_GB2312" w:hAnsi="仿宋_GB2312" w:cs="仿宋_GB2312" w:hint="eastAsia"/>
          <w:sz w:val="32"/>
          <w:szCs w:val="32"/>
        </w:rPr>
        <w:t>司党通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号）和全国律师行业党委《律师事务所党组织工作规则（试行）》（</w:t>
      </w:r>
      <w:proofErr w:type="gramStart"/>
      <w:r>
        <w:rPr>
          <w:rFonts w:ascii="仿宋_GB2312" w:eastAsia="仿宋_GB2312" w:hAnsi="仿宋_GB2312" w:cs="仿宋_GB2312" w:hint="eastAsia"/>
          <w:sz w:val="32"/>
          <w:szCs w:val="32"/>
        </w:rPr>
        <w:t>律党通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号）、《关于加强律师行业党建工作力量的指导意见》（</w:t>
      </w:r>
      <w:proofErr w:type="gramStart"/>
      <w:r>
        <w:rPr>
          <w:rFonts w:ascii="仿宋_GB2312" w:eastAsia="仿宋_GB2312" w:hAnsi="仿宋_GB2312" w:cs="仿宋_GB2312" w:hint="eastAsia"/>
          <w:sz w:val="32"/>
          <w:szCs w:val="32"/>
        </w:rPr>
        <w:t>律党通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号）等有关规定，结合律师</w:t>
      </w:r>
      <w:proofErr w:type="gramStart"/>
      <w:r>
        <w:rPr>
          <w:rFonts w:ascii="仿宋_GB2312" w:eastAsia="仿宋_GB2312" w:hAnsi="仿宋_GB2312" w:cs="仿宋_GB2312" w:hint="eastAsia"/>
          <w:sz w:val="32"/>
          <w:szCs w:val="32"/>
        </w:rPr>
        <w:t>行业党建</w:t>
      </w:r>
      <w:proofErr w:type="gramEnd"/>
      <w:r>
        <w:rPr>
          <w:rFonts w:ascii="仿宋_GB2312" w:eastAsia="仿宋_GB2312" w:hAnsi="仿宋_GB2312" w:cs="仿宋_GB2312" w:hint="eastAsia"/>
          <w:sz w:val="32"/>
          <w:szCs w:val="32"/>
        </w:rPr>
        <w:t>工作实际，全国律师</w:t>
      </w:r>
      <w:r>
        <w:rPr>
          <w:rFonts w:ascii="仿宋_GB2312" w:eastAsia="仿宋_GB2312" w:hAnsi="仿宋_GB2312" w:cs="仿宋_GB2312"/>
          <w:sz w:val="32"/>
          <w:szCs w:val="32"/>
        </w:rPr>
        <w:t>行业党委</w:t>
      </w:r>
      <w:r>
        <w:rPr>
          <w:rFonts w:ascii="仿宋_GB2312" w:eastAsia="仿宋_GB2312" w:hAnsi="仿宋_GB2312" w:cs="仿宋_GB2312" w:hint="eastAsia"/>
          <w:sz w:val="32"/>
          <w:szCs w:val="32"/>
        </w:rPr>
        <w:t>制定了《律师事务所党建工作考评细则（试行）》（以下简</w:t>
      </w:r>
      <w:r>
        <w:rPr>
          <w:rFonts w:ascii="仿宋_GB2312" w:eastAsia="仿宋_GB2312" w:hAnsi="仿宋_GB2312" w:cs="仿宋_GB2312" w:hint="eastAsia"/>
          <w:sz w:val="32"/>
          <w:szCs w:val="32"/>
        </w:rPr>
        <w:t>称《考评细则》），已</w:t>
      </w:r>
      <w:r>
        <w:rPr>
          <w:rFonts w:ascii="仿宋_GB2312" w:eastAsia="仿宋_GB2312" w:hint="eastAsia"/>
          <w:sz w:val="32"/>
          <w:szCs w:val="32"/>
        </w:rPr>
        <w:t>经全国律师行业党</w:t>
      </w:r>
      <w:r>
        <w:rPr>
          <w:rFonts w:ascii="仿宋_GB2312" w:eastAsia="仿宋_GB2312" w:hint="eastAsia"/>
          <w:sz w:val="32"/>
          <w:szCs w:val="32"/>
        </w:rPr>
        <w:t>委第</w:t>
      </w:r>
      <w:r>
        <w:rPr>
          <w:rFonts w:ascii="仿宋_GB2312" w:eastAsia="仿宋_GB2312" w:hint="eastAsia"/>
          <w:sz w:val="32"/>
          <w:szCs w:val="32"/>
        </w:rPr>
        <w:t>十七</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扩大</w:t>
      </w:r>
      <w:r>
        <w:rPr>
          <w:rFonts w:ascii="仿宋_GB2312" w:eastAsia="仿宋_GB2312" w:hint="eastAsia"/>
          <w:sz w:val="32"/>
          <w:szCs w:val="32"/>
        </w:rPr>
        <w:t>）</w:t>
      </w:r>
      <w:r>
        <w:rPr>
          <w:rFonts w:ascii="仿宋_GB2312" w:eastAsia="仿宋_GB2312" w:hint="eastAsia"/>
          <w:sz w:val="32"/>
          <w:szCs w:val="32"/>
        </w:rPr>
        <w:t>会议</w:t>
      </w:r>
      <w:r>
        <w:rPr>
          <w:rFonts w:ascii="仿宋_GB2312" w:eastAsia="仿宋_GB2312" w:hint="eastAsia"/>
          <w:sz w:val="32"/>
          <w:szCs w:val="32"/>
        </w:rPr>
        <w:t>审议</w:t>
      </w:r>
      <w:r>
        <w:rPr>
          <w:rFonts w:ascii="仿宋_GB2312" w:eastAsia="仿宋_GB2312" w:hAnsi="仿宋_GB2312" w:cs="仿宋_GB2312" w:hint="eastAsia"/>
          <w:sz w:val="32"/>
          <w:szCs w:val="32"/>
        </w:rPr>
        <w:t>通过，现予印发实施，并就实施工作提出如下要求。</w:t>
      </w:r>
    </w:p>
    <w:p w:rsidR="00043A83" w:rsidRDefault="009F29BA">
      <w:pPr>
        <w:spacing w:line="560" w:lineRule="exact"/>
        <w:ind w:left="640"/>
        <w:rPr>
          <w:rFonts w:ascii="黑体" w:eastAsia="黑体" w:hAnsi="黑体" w:cs="楷体"/>
          <w:sz w:val="32"/>
          <w:szCs w:val="32"/>
        </w:rPr>
      </w:pPr>
      <w:r>
        <w:rPr>
          <w:rFonts w:ascii="黑体" w:eastAsia="黑体" w:hAnsi="黑体" w:cs="楷体" w:hint="eastAsia"/>
          <w:sz w:val="32"/>
          <w:szCs w:val="32"/>
        </w:rPr>
        <w:t>一、高度重视，切实履责</w:t>
      </w:r>
    </w:p>
    <w:p w:rsidR="00043A83" w:rsidRDefault="009F29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制定实施《考评细则》，是完善律师</w:t>
      </w:r>
      <w:proofErr w:type="gramStart"/>
      <w:r>
        <w:rPr>
          <w:rFonts w:ascii="仿宋_GB2312" w:eastAsia="仿宋_GB2312" w:hAnsi="仿宋_GB2312" w:cs="仿宋_GB2312" w:hint="eastAsia"/>
          <w:sz w:val="32"/>
          <w:szCs w:val="32"/>
        </w:rPr>
        <w:t>行业党建</w:t>
      </w:r>
      <w:proofErr w:type="gramEnd"/>
      <w:r>
        <w:rPr>
          <w:rFonts w:ascii="仿宋_GB2312" w:eastAsia="仿宋_GB2312" w:hAnsi="仿宋_GB2312" w:cs="仿宋_GB2312" w:hint="eastAsia"/>
          <w:sz w:val="32"/>
          <w:szCs w:val="32"/>
        </w:rPr>
        <w:t>工作考评体系的关键环节，是做好</w:t>
      </w:r>
      <w:r>
        <w:rPr>
          <w:rFonts w:ascii="仿宋_GB2312" w:eastAsia="仿宋_GB2312" w:hAnsi="仿宋_GB2312" w:cs="仿宋_GB2312"/>
          <w:sz w:val="32"/>
          <w:szCs w:val="32"/>
        </w:rPr>
        <w:t>律师</w:t>
      </w:r>
      <w:proofErr w:type="gramStart"/>
      <w:r>
        <w:rPr>
          <w:rFonts w:ascii="仿宋_GB2312" w:eastAsia="仿宋_GB2312" w:hAnsi="仿宋_GB2312" w:cs="仿宋_GB2312"/>
          <w:sz w:val="32"/>
          <w:szCs w:val="32"/>
        </w:rPr>
        <w:t>行业党建</w:t>
      </w:r>
      <w:proofErr w:type="gramEnd"/>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的有效举措，是落实律师</w:t>
      </w:r>
      <w:proofErr w:type="gramStart"/>
      <w:r>
        <w:rPr>
          <w:rFonts w:ascii="仿宋_GB2312" w:eastAsia="仿宋_GB2312" w:hAnsi="仿宋_GB2312" w:cs="仿宋_GB2312" w:hint="eastAsia"/>
          <w:sz w:val="32"/>
          <w:szCs w:val="32"/>
        </w:rPr>
        <w:t>行业党建</w:t>
      </w:r>
      <w:proofErr w:type="gramEnd"/>
      <w:r>
        <w:rPr>
          <w:rFonts w:ascii="仿宋_GB2312" w:eastAsia="仿宋_GB2312" w:hAnsi="仿宋_GB2312" w:cs="仿宋_GB2312" w:hint="eastAsia"/>
          <w:sz w:val="32"/>
          <w:szCs w:val="32"/>
        </w:rPr>
        <w:t>引领发展“四大</w:t>
      </w:r>
      <w:r>
        <w:rPr>
          <w:rFonts w:ascii="仿宋_GB2312" w:eastAsia="仿宋_GB2312" w:hAnsi="仿宋_GB2312" w:cs="仿宋_GB2312"/>
          <w:sz w:val="32"/>
          <w:szCs w:val="32"/>
        </w:rPr>
        <w:t>工程</w:t>
      </w:r>
      <w:r>
        <w:rPr>
          <w:rFonts w:ascii="仿宋_GB2312" w:eastAsia="仿宋_GB2312" w:hAnsi="仿宋_GB2312" w:cs="仿宋_GB2312" w:hint="eastAsia"/>
          <w:sz w:val="32"/>
          <w:szCs w:val="32"/>
        </w:rPr>
        <w:t>”的重要部署。</w:t>
      </w:r>
      <w:r>
        <w:rPr>
          <w:rFonts w:ascii="仿宋_GB2312" w:eastAsia="仿宋_GB2312" w:cs="Times New Roman" w:hint="eastAsia"/>
          <w:sz w:val="32"/>
          <w:szCs w:val="32"/>
        </w:rPr>
        <w:t>各级律师行业党委要高度重视，切实抓好落实，做好政策解释和组织考评工作，</w:t>
      </w:r>
      <w:r>
        <w:rPr>
          <w:rFonts w:ascii="仿宋_GB2312" w:eastAsia="仿宋_GB2312" w:hAnsi="仿宋_GB2312" w:cs="仿宋_GB2312" w:hint="eastAsia"/>
          <w:sz w:val="32"/>
          <w:szCs w:val="32"/>
        </w:rPr>
        <w:t>充分</w:t>
      </w:r>
      <w:r>
        <w:rPr>
          <w:rFonts w:ascii="仿宋_GB2312" w:eastAsia="仿宋_GB2312" w:hAnsi="仿宋_GB2312" w:cs="仿宋_GB2312"/>
          <w:sz w:val="32"/>
          <w:szCs w:val="32"/>
        </w:rPr>
        <w:t>运用律师事务所党建工作考评</w:t>
      </w:r>
      <w:r>
        <w:rPr>
          <w:rFonts w:ascii="仿宋_GB2312" w:eastAsia="仿宋_GB2312" w:hAnsi="仿宋_GB2312" w:cs="仿宋_GB2312" w:hint="eastAsia"/>
          <w:sz w:val="32"/>
          <w:szCs w:val="32"/>
        </w:rPr>
        <w:t>这一</w:t>
      </w:r>
      <w:r>
        <w:rPr>
          <w:rFonts w:ascii="仿宋_GB2312" w:eastAsia="仿宋_GB2312" w:hAnsi="仿宋_GB2312" w:cs="仿宋_GB2312"/>
          <w:sz w:val="32"/>
          <w:szCs w:val="32"/>
        </w:rPr>
        <w:t>有效</w:t>
      </w:r>
      <w:r>
        <w:rPr>
          <w:rFonts w:ascii="仿宋_GB2312" w:eastAsia="仿宋_GB2312" w:hAnsi="仿宋_GB2312" w:cs="仿宋_GB2312"/>
          <w:sz w:val="32"/>
          <w:szCs w:val="32"/>
        </w:rPr>
        <w:lastRenderedPageBreak/>
        <w:t>方法，</w:t>
      </w:r>
      <w:r>
        <w:rPr>
          <w:rFonts w:ascii="仿宋_GB2312" w:eastAsia="仿宋_GB2312" w:hAnsi="仿宋_GB2312" w:cs="仿宋_GB2312" w:hint="eastAsia"/>
          <w:sz w:val="32"/>
          <w:szCs w:val="32"/>
        </w:rPr>
        <w:t>进一步检验</w:t>
      </w:r>
      <w:r>
        <w:rPr>
          <w:rFonts w:ascii="仿宋_GB2312" w:eastAsia="仿宋_GB2312" w:hAnsi="仿宋_GB2312" w:cs="仿宋_GB2312"/>
          <w:sz w:val="32"/>
          <w:szCs w:val="32"/>
        </w:rPr>
        <w:t>律师</w:t>
      </w:r>
      <w:proofErr w:type="gramStart"/>
      <w:r>
        <w:rPr>
          <w:rFonts w:ascii="仿宋_GB2312" w:eastAsia="仿宋_GB2312" w:hAnsi="仿宋_GB2312" w:cs="仿宋_GB2312"/>
          <w:sz w:val="32"/>
          <w:szCs w:val="32"/>
        </w:rPr>
        <w:t>行业党建</w:t>
      </w:r>
      <w:proofErr w:type="gramEnd"/>
      <w:r>
        <w:rPr>
          <w:rFonts w:ascii="仿宋_GB2312" w:eastAsia="仿宋_GB2312" w:hAnsi="仿宋_GB2312" w:cs="仿宋_GB2312"/>
          <w:sz w:val="32"/>
          <w:szCs w:val="32"/>
        </w:rPr>
        <w:t>工作成果</w:t>
      </w:r>
      <w:r>
        <w:rPr>
          <w:rFonts w:ascii="仿宋_GB2312" w:eastAsia="仿宋_GB2312" w:hAnsi="仿宋_GB2312" w:cs="仿宋_GB2312" w:hint="eastAsia"/>
          <w:sz w:val="32"/>
          <w:szCs w:val="32"/>
        </w:rPr>
        <w:t>，夯实党建工作基础，落实党建</w:t>
      </w:r>
      <w:r>
        <w:rPr>
          <w:rFonts w:ascii="仿宋_GB2312" w:eastAsia="仿宋_GB2312" w:hAnsi="仿宋_GB2312" w:cs="仿宋_GB2312"/>
          <w:sz w:val="32"/>
          <w:szCs w:val="32"/>
        </w:rPr>
        <w:t>工作要求</w:t>
      </w:r>
      <w:r>
        <w:rPr>
          <w:rFonts w:ascii="仿宋_GB2312" w:eastAsia="仿宋_GB2312" w:hAnsi="仿宋_GB2312" w:cs="仿宋_GB2312" w:hint="eastAsia"/>
          <w:sz w:val="32"/>
          <w:szCs w:val="32"/>
        </w:rPr>
        <w:t>，切实</w:t>
      </w:r>
      <w:r>
        <w:rPr>
          <w:rFonts w:ascii="仿宋_GB2312" w:eastAsia="仿宋_GB2312" w:hAnsi="仿宋_GB2312" w:cs="仿宋_GB2312"/>
          <w:sz w:val="32"/>
          <w:szCs w:val="32"/>
        </w:rPr>
        <w:t>推进律师</w:t>
      </w:r>
      <w:proofErr w:type="gramStart"/>
      <w:r>
        <w:rPr>
          <w:rFonts w:ascii="仿宋_GB2312" w:eastAsia="仿宋_GB2312" w:hAnsi="仿宋_GB2312" w:cs="仿宋_GB2312"/>
          <w:sz w:val="32"/>
          <w:szCs w:val="32"/>
        </w:rPr>
        <w:t>行业党建</w:t>
      </w:r>
      <w:proofErr w:type="gramEnd"/>
      <w:r>
        <w:rPr>
          <w:rFonts w:ascii="仿宋_GB2312" w:eastAsia="仿宋_GB2312" w:hAnsi="仿宋_GB2312" w:cs="仿宋_GB2312"/>
          <w:sz w:val="32"/>
          <w:szCs w:val="32"/>
        </w:rPr>
        <w:t>工作质量稳步提升。</w:t>
      </w:r>
    </w:p>
    <w:p w:rsidR="00043A83" w:rsidRDefault="009F29BA">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二、加强领导，健全机制</w:t>
      </w:r>
    </w:p>
    <w:p w:rsidR="00043A83" w:rsidRDefault="009F29BA">
      <w:pPr>
        <w:spacing w:line="560" w:lineRule="exact"/>
        <w:ind w:firstLineChars="200" w:firstLine="664"/>
        <w:rPr>
          <w:rFonts w:ascii="仿宋_GB2312" w:eastAsia="仿宋_GB2312"/>
          <w:sz w:val="32"/>
          <w:szCs w:val="32"/>
        </w:rPr>
      </w:pPr>
      <w:r>
        <w:rPr>
          <w:rFonts w:ascii="Times New Roman" w:eastAsia="仿宋_GB2312" w:hAnsi="Times New Roman" w:cs="仿宋_GB2312" w:hint="eastAsia"/>
          <w:color w:val="000000"/>
          <w:spacing w:val="6"/>
          <w:sz w:val="32"/>
          <w:szCs w:val="32"/>
        </w:rPr>
        <w:t>律师事务所党建工作考评要坚持问题导向、目标导向，着力查</w:t>
      </w:r>
      <w:proofErr w:type="gramStart"/>
      <w:r>
        <w:rPr>
          <w:rFonts w:ascii="Times New Roman" w:eastAsia="仿宋_GB2312" w:hAnsi="Times New Roman" w:cs="仿宋_GB2312" w:hint="eastAsia"/>
          <w:color w:val="000000"/>
          <w:spacing w:val="6"/>
          <w:sz w:val="32"/>
          <w:szCs w:val="32"/>
        </w:rPr>
        <w:t>摆律师行业党建</w:t>
      </w:r>
      <w:proofErr w:type="gramEnd"/>
      <w:r>
        <w:rPr>
          <w:rFonts w:ascii="Times New Roman" w:eastAsia="仿宋_GB2312" w:hAnsi="Times New Roman" w:cs="仿宋_GB2312" w:hint="eastAsia"/>
          <w:color w:val="000000"/>
          <w:spacing w:val="6"/>
          <w:sz w:val="32"/>
          <w:szCs w:val="32"/>
        </w:rPr>
        <w:t>工作中存在的薄弱环节，夯基础、固优势、补短板、强弱项、抓落实，持续推进律师</w:t>
      </w:r>
      <w:proofErr w:type="gramStart"/>
      <w:r>
        <w:rPr>
          <w:rFonts w:ascii="Times New Roman" w:eastAsia="仿宋_GB2312" w:hAnsi="Times New Roman" w:cs="仿宋_GB2312" w:hint="eastAsia"/>
          <w:color w:val="000000"/>
          <w:spacing w:val="6"/>
          <w:sz w:val="32"/>
          <w:szCs w:val="32"/>
        </w:rPr>
        <w:t>行业党建</w:t>
      </w:r>
      <w:proofErr w:type="gramEnd"/>
      <w:r>
        <w:rPr>
          <w:rFonts w:ascii="Times New Roman" w:eastAsia="仿宋_GB2312" w:hAnsi="Times New Roman" w:cs="仿宋_GB2312" w:hint="eastAsia"/>
          <w:color w:val="000000"/>
          <w:spacing w:val="6"/>
          <w:sz w:val="32"/>
          <w:szCs w:val="32"/>
        </w:rPr>
        <w:t>引领发展“四大工程”，稳步实现</w:t>
      </w:r>
      <w:proofErr w:type="gramStart"/>
      <w:r>
        <w:rPr>
          <w:rFonts w:ascii="Times New Roman" w:eastAsia="仿宋_GB2312" w:hAnsi="Times New Roman" w:cs="仿宋_GB2312" w:hint="eastAsia"/>
          <w:color w:val="000000"/>
          <w:spacing w:val="6"/>
          <w:sz w:val="32"/>
          <w:szCs w:val="32"/>
        </w:rPr>
        <w:t>党建全统领</w:t>
      </w:r>
      <w:proofErr w:type="gramEnd"/>
      <w:r>
        <w:rPr>
          <w:rFonts w:ascii="Times New Roman" w:eastAsia="仿宋_GB2312" w:hAnsi="Times New Roman" w:cs="仿宋_GB2312" w:hint="eastAsia"/>
          <w:color w:val="000000"/>
          <w:spacing w:val="6"/>
          <w:sz w:val="32"/>
          <w:szCs w:val="32"/>
        </w:rPr>
        <w:t>工作目标。</w:t>
      </w:r>
      <w:r>
        <w:rPr>
          <w:rFonts w:ascii="仿宋_GB2312" w:eastAsia="仿宋_GB2312" w:cs="Times New Roman" w:hint="eastAsia"/>
          <w:sz w:val="32"/>
          <w:szCs w:val="32"/>
        </w:rPr>
        <w:t>要建立以律师行业党委考评为主、律师事务所党组织自评为辅的考评工作体系，完善考评领导体制和工作机制。各级律师行业党委要成立考评工作领导小组，</w:t>
      </w:r>
      <w:r>
        <w:rPr>
          <w:rFonts w:ascii="仿宋_GB2312" w:eastAsia="仿宋_GB2312" w:hint="eastAsia"/>
          <w:sz w:val="32"/>
          <w:szCs w:val="32"/>
        </w:rPr>
        <w:t>加强组织领导，压实工作责任，</w:t>
      </w:r>
      <w:r>
        <w:rPr>
          <w:rFonts w:ascii="仿宋_GB2312" w:eastAsia="仿宋_GB2312" w:cs="Times New Roman" w:hint="eastAsia"/>
          <w:sz w:val="32"/>
          <w:szCs w:val="32"/>
        </w:rPr>
        <w:t>充分发挥行业党委把关作用，确保律师事务所党建工作考评有序开展。</w:t>
      </w:r>
    </w:p>
    <w:p w:rsidR="00043A83" w:rsidRDefault="009F29BA">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三、实事求是，严格考评</w:t>
      </w:r>
    </w:p>
    <w:p w:rsidR="00043A83" w:rsidRDefault="009F29BA">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要坚持客观全面、注重实绩的考评原则</w:t>
      </w:r>
      <w:r>
        <w:rPr>
          <w:rFonts w:ascii="仿宋_GB2312" w:eastAsia="仿宋_GB2312" w:cs="Times New Roman" w:hint="eastAsia"/>
          <w:sz w:val="32"/>
          <w:szCs w:val="32"/>
        </w:rPr>
        <w:t>，实行平时与定期相结合、定性与定量相结合的方法，以求真务实的作风，科学公正地开展考评工作。要从严把握标准，</w:t>
      </w:r>
      <w:r>
        <w:rPr>
          <w:rFonts w:ascii="仿宋_GB2312" w:eastAsia="仿宋_GB2312" w:hAnsi="Times New Roman" w:cs="Times New Roman" w:hint="eastAsia"/>
          <w:color w:val="000000"/>
          <w:spacing w:val="6"/>
          <w:sz w:val="32"/>
          <w:szCs w:val="32"/>
        </w:rPr>
        <w:t>认真落实考评工作要求，</w:t>
      </w:r>
      <w:r>
        <w:rPr>
          <w:rFonts w:ascii="仿宋_GB2312" w:eastAsia="仿宋_GB2312" w:cs="Times New Roman" w:hint="eastAsia"/>
          <w:sz w:val="32"/>
          <w:szCs w:val="32"/>
        </w:rPr>
        <w:t>确保源头数据经得起检验</w:t>
      </w:r>
      <w:r>
        <w:rPr>
          <w:rFonts w:ascii="仿宋_GB2312" w:eastAsia="仿宋_GB2312" w:hAnsi="Times New Roman" w:cs="Times New Roman" w:hint="eastAsia"/>
          <w:color w:val="000000"/>
          <w:spacing w:val="6"/>
          <w:sz w:val="32"/>
          <w:szCs w:val="32"/>
        </w:rPr>
        <w:t>。</w:t>
      </w:r>
      <w:r>
        <w:rPr>
          <w:rFonts w:ascii="仿宋_GB2312" w:eastAsia="仿宋_GB2312" w:cs="Times New Roman" w:hint="eastAsia"/>
          <w:sz w:val="32"/>
          <w:szCs w:val="32"/>
        </w:rPr>
        <w:t>要根据实际情况，通过现场考评、书面考评（线上考评）及律师事务所党组织自评等多种方式，每年年底前组织开展考评工作。确定采取律师事务所党组织自评方式的，律师行业党委应对自评结果进行认真复核；对拟评定为党建工作示范化的律师事务所，律师行业党委须进行现场考评或者实地复核；律师事务所或律师</w:t>
      </w:r>
      <w:r>
        <w:rPr>
          <w:rFonts w:ascii="仿宋_GB2312" w:eastAsia="仿宋_GB2312" w:cs="Times New Roman" w:hint="eastAsia"/>
          <w:sz w:val="32"/>
          <w:szCs w:val="32"/>
        </w:rPr>
        <w:t>在</w:t>
      </w:r>
      <w:r>
        <w:rPr>
          <w:rFonts w:ascii="仿宋_GB2312" w:eastAsia="仿宋_GB2312" w:cs="Times New Roman" w:hint="eastAsia"/>
          <w:sz w:val="32"/>
          <w:szCs w:val="32"/>
        </w:rPr>
        <w:t>考评年度内受到</w:t>
      </w:r>
      <w:proofErr w:type="gramStart"/>
      <w:r>
        <w:rPr>
          <w:rFonts w:ascii="仿宋_GB2312" w:eastAsia="仿宋_GB2312" w:cs="Times New Roman" w:hint="eastAsia"/>
          <w:sz w:val="32"/>
          <w:szCs w:val="32"/>
        </w:rPr>
        <w:t>过处罚处分</w:t>
      </w:r>
      <w:proofErr w:type="gramEnd"/>
      <w:r>
        <w:rPr>
          <w:rFonts w:ascii="仿宋_GB2312" w:eastAsia="仿宋_GB2312" w:cs="Times New Roman" w:hint="eastAsia"/>
          <w:sz w:val="32"/>
          <w:szCs w:val="32"/>
        </w:rPr>
        <w:t>或者存在其他违纪问题、</w:t>
      </w:r>
      <w:r>
        <w:rPr>
          <w:rFonts w:ascii="仿宋_GB2312" w:eastAsia="仿宋_GB2312" w:cs="Times New Roman" w:hint="eastAsia"/>
          <w:sz w:val="32"/>
          <w:szCs w:val="32"/>
        </w:rPr>
        <w:lastRenderedPageBreak/>
        <w:t>造成恶劣社会影响的，律师行业党委</w:t>
      </w:r>
      <w:proofErr w:type="gramStart"/>
      <w:r>
        <w:rPr>
          <w:rFonts w:ascii="仿宋_GB2312" w:eastAsia="仿宋_GB2312" w:cs="Times New Roman" w:hint="eastAsia"/>
          <w:sz w:val="32"/>
          <w:szCs w:val="32"/>
        </w:rPr>
        <w:t>须组织</w:t>
      </w:r>
      <w:proofErr w:type="gramEnd"/>
      <w:r>
        <w:rPr>
          <w:rFonts w:ascii="仿宋_GB2312" w:eastAsia="仿宋_GB2312" w:cs="Times New Roman" w:hint="eastAsia"/>
          <w:sz w:val="32"/>
          <w:szCs w:val="32"/>
        </w:rPr>
        <w:t>现场考评，不得采取自评方式。要</w:t>
      </w:r>
      <w:r>
        <w:rPr>
          <w:rFonts w:ascii="仿宋_GB2312" w:eastAsia="仿宋_GB2312" w:hAnsi="Times New Roman" w:cs="Times New Roman" w:hint="eastAsia"/>
          <w:color w:val="000000"/>
          <w:spacing w:val="6"/>
          <w:sz w:val="32"/>
          <w:szCs w:val="32"/>
        </w:rPr>
        <w:t>持续跟踪问效，对</w:t>
      </w:r>
      <w:r>
        <w:rPr>
          <w:rFonts w:ascii="仿宋_GB2312" w:eastAsia="仿宋_GB2312" w:cs="Times New Roman" w:hint="eastAsia"/>
          <w:sz w:val="32"/>
          <w:szCs w:val="32"/>
        </w:rPr>
        <w:t>评定为党建工作示范化的律师事务所，下一年度考评结果不能保持示范化标准的，则应予摘牌。各级律师行业党委在考评及复核工作中发现考评对象弄虚作假、敷衍塞责、消极应付的，应直接认定为考评不合格。</w:t>
      </w:r>
    </w:p>
    <w:p w:rsidR="00043A83" w:rsidRDefault="009F29BA">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四、注重结果，强化运用</w:t>
      </w:r>
    </w:p>
    <w:p w:rsidR="00043A83" w:rsidRDefault="009F29BA">
      <w:pPr>
        <w:spacing w:line="560" w:lineRule="exact"/>
        <w:ind w:firstLineChars="200" w:firstLine="664"/>
        <w:rPr>
          <w:rFonts w:ascii="仿宋_GB2312" w:eastAsia="仿宋_GB2312" w:cs="Times New Roman"/>
          <w:sz w:val="32"/>
          <w:szCs w:val="32"/>
        </w:rPr>
      </w:pPr>
      <w:r>
        <w:rPr>
          <w:rFonts w:ascii="仿宋_GB2312" w:eastAsia="仿宋_GB2312" w:hAnsi="Times New Roman" w:cs="Times New Roman" w:hint="eastAsia"/>
          <w:color w:val="000000"/>
          <w:spacing w:val="6"/>
          <w:sz w:val="32"/>
          <w:szCs w:val="32"/>
        </w:rPr>
        <w:t>要多</w:t>
      </w:r>
      <w:proofErr w:type="gramStart"/>
      <w:r>
        <w:rPr>
          <w:rFonts w:ascii="仿宋_GB2312" w:eastAsia="仿宋_GB2312" w:hAnsi="Times New Roman" w:cs="Times New Roman" w:hint="eastAsia"/>
          <w:color w:val="000000"/>
          <w:spacing w:val="6"/>
          <w:sz w:val="32"/>
          <w:szCs w:val="32"/>
        </w:rPr>
        <w:t>措</w:t>
      </w:r>
      <w:proofErr w:type="gramEnd"/>
      <w:r>
        <w:rPr>
          <w:rFonts w:ascii="仿宋_GB2312" w:eastAsia="仿宋_GB2312" w:hAnsi="Times New Roman" w:cs="Times New Roman" w:hint="eastAsia"/>
          <w:color w:val="000000"/>
          <w:spacing w:val="6"/>
          <w:sz w:val="32"/>
          <w:szCs w:val="32"/>
        </w:rPr>
        <w:t>并举，强化考评结果运用，扎实促进律师</w:t>
      </w:r>
      <w:proofErr w:type="gramStart"/>
      <w:r>
        <w:rPr>
          <w:rFonts w:ascii="仿宋_GB2312" w:eastAsia="仿宋_GB2312" w:hAnsi="Times New Roman" w:cs="Times New Roman" w:hint="eastAsia"/>
          <w:color w:val="000000"/>
          <w:spacing w:val="6"/>
          <w:sz w:val="32"/>
          <w:szCs w:val="32"/>
        </w:rPr>
        <w:t>行业党建</w:t>
      </w:r>
      <w:proofErr w:type="gramEnd"/>
      <w:r>
        <w:rPr>
          <w:rFonts w:ascii="仿宋_GB2312" w:eastAsia="仿宋_GB2312" w:hAnsi="Times New Roman" w:cs="Times New Roman" w:hint="eastAsia"/>
          <w:color w:val="000000"/>
          <w:spacing w:val="6"/>
          <w:sz w:val="32"/>
          <w:szCs w:val="32"/>
        </w:rPr>
        <w:t>工作不断发展。</w:t>
      </w:r>
      <w:r>
        <w:rPr>
          <w:rFonts w:ascii="仿宋_GB2312" w:eastAsia="仿宋_GB2312" w:cs="Times New Roman" w:hint="eastAsia"/>
          <w:sz w:val="32"/>
          <w:szCs w:val="32"/>
        </w:rPr>
        <w:t>一是将党建工作考评结果与律师事务所年度考核相结合，发挥“指挥棒”作用，对当年党建工作考评不合格的律师事务所，实行“一票否决”。二是将考评结果与选树典型相结合，发挥“风向标”作用，对评定为示范化的律师事务所党组织，及时总结其典型做法，加大宣传力度，以先进典型引领促进律师</w:t>
      </w:r>
      <w:proofErr w:type="gramStart"/>
      <w:r>
        <w:rPr>
          <w:rFonts w:ascii="仿宋_GB2312" w:eastAsia="仿宋_GB2312" w:cs="Times New Roman" w:hint="eastAsia"/>
          <w:sz w:val="32"/>
          <w:szCs w:val="32"/>
        </w:rPr>
        <w:t>行业党建</w:t>
      </w:r>
      <w:proofErr w:type="gramEnd"/>
      <w:r>
        <w:rPr>
          <w:rFonts w:ascii="仿宋_GB2312" w:eastAsia="仿宋_GB2312" w:cs="Times New Roman" w:hint="eastAsia"/>
          <w:sz w:val="32"/>
          <w:szCs w:val="32"/>
        </w:rPr>
        <w:t>工作。三是将考评结果与问题整改相结合，发挥“助推器”作用，考评不合格的律师事务所党组织，要及时开展自查自纠，认真制定整改措施并切实抓好落实。</w:t>
      </w:r>
    </w:p>
    <w:p w:rsidR="00043A83" w:rsidRDefault="009F29BA">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各地执行中如</w:t>
      </w:r>
      <w:r>
        <w:rPr>
          <w:rFonts w:ascii="仿宋_GB2312" w:eastAsia="仿宋_GB2312" w:cs="Times New Roman" w:hint="eastAsia"/>
          <w:sz w:val="32"/>
          <w:szCs w:val="32"/>
        </w:rPr>
        <w:t>有问题或建议</w:t>
      </w:r>
      <w:r>
        <w:rPr>
          <w:rFonts w:ascii="仿宋_GB2312" w:eastAsia="仿宋_GB2312" w:cs="Times New Roman" w:hint="eastAsia"/>
          <w:sz w:val="32"/>
          <w:szCs w:val="32"/>
        </w:rPr>
        <w:t>,</w:t>
      </w:r>
      <w:r>
        <w:rPr>
          <w:rFonts w:ascii="仿宋_GB2312" w:eastAsia="仿宋_GB2312" w:cs="Times New Roman" w:hint="eastAsia"/>
          <w:sz w:val="32"/>
          <w:szCs w:val="32"/>
        </w:rPr>
        <w:t>请及时</w:t>
      </w:r>
      <w:r>
        <w:rPr>
          <w:rFonts w:ascii="仿宋_GB2312" w:eastAsia="仿宋_GB2312" w:cs="Times New Roman" w:hint="eastAsia"/>
          <w:sz w:val="32"/>
          <w:szCs w:val="32"/>
        </w:rPr>
        <w:t>报送全国律师行业党委办公室</w:t>
      </w:r>
      <w:r>
        <w:rPr>
          <w:rFonts w:ascii="仿宋_GB2312" w:eastAsia="仿宋_GB2312" w:cs="Times New Roman" w:hint="eastAsia"/>
          <w:sz w:val="32"/>
          <w:szCs w:val="32"/>
        </w:rPr>
        <w:t>。</w:t>
      </w:r>
    </w:p>
    <w:p w:rsidR="00043A83" w:rsidRDefault="00043A83">
      <w:pPr>
        <w:spacing w:line="560" w:lineRule="exact"/>
        <w:ind w:firstLineChars="200" w:firstLine="640"/>
        <w:rPr>
          <w:rFonts w:ascii="黑体" w:eastAsia="黑体" w:hAnsi="黑体" w:cs="黑体"/>
          <w:sz w:val="32"/>
          <w:szCs w:val="32"/>
        </w:rPr>
      </w:pPr>
    </w:p>
    <w:p w:rsidR="00043A83" w:rsidRDefault="00043A83">
      <w:pPr>
        <w:spacing w:line="560" w:lineRule="exact"/>
        <w:ind w:firstLineChars="200" w:firstLine="640"/>
        <w:rPr>
          <w:rFonts w:ascii="黑体" w:eastAsia="黑体" w:hAnsi="黑体" w:cs="黑体"/>
          <w:sz w:val="32"/>
          <w:szCs w:val="32"/>
        </w:rPr>
      </w:pPr>
    </w:p>
    <w:p w:rsidR="00043A83" w:rsidRDefault="00043A83">
      <w:pPr>
        <w:spacing w:line="560" w:lineRule="exact"/>
      </w:pPr>
    </w:p>
    <w:p w:rsidR="00043A83" w:rsidRDefault="009F29BA">
      <w:pPr>
        <w:widowControl/>
        <w:adjustRightInd w:val="0"/>
        <w:snapToGrid w:val="0"/>
        <w:spacing w:line="560" w:lineRule="exact"/>
        <w:ind w:firstLineChars="1178" w:firstLine="3628"/>
        <w:jc w:val="left"/>
        <w:rPr>
          <w:rFonts w:ascii="仿宋_GB2312" w:eastAsia="仿宋_GB2312" w:hAnsi="Times New Roman"/>
          <w:spacing w:val="-6"/>
          <w:sz w:val="32"/>
          <w:szCs w:val="32"/>
        </w:rPr>
      </w:pPr>
      <w:r>
        <w:rPr>
          <w:rFonts w:ascii="仿宋_GB2312" w:eastAsia="仿宋_GB2312" w:hAnsi="Times New Roman" w:hint="eastAsia"/>
          <w:spacing w:val="-6"/>
          <w:sz w:val="32"/>
          <w:szCs w:val="32"/>
        </w:rPr>
        <w:t>中国共产党全国律师行业委员会</w:t>
      </w:r>
    </w:p>
    <w:p w:rsidR="00043A83" w:rsidRDefault="009F29BA">
      <w:pPr>
        <w:widowControl/>
        <w:adjustRightInd w:val="0"/>
        <w:snapToGrid w:val="0"/>
        <w:spacing w:line="560" w:lineRule="exact"/>
        <w:ind w:firstLineChars="1500" w:firstLine="4620"/>
        <w:jc w:val="left"/>
      </w:pPr>
      <w:r>
        <w:rPr>
          <w:rFonts w:ascii="仿宋_GB2312" w:eastAsia="仿宋_GB2312" w:hAnsi="Times New Roman" w:hint="eastAsia"/>
          <w:spacing w:val="-6"/>
          <w:sz w:val="32"/>
          <w:szCs w:val="32"/>
        </w:rPr>
        <w:t>2020</w:t>
      </w:r>
      <w:r>
        <w:rPr>
          <w:rFonts w:ascii="仿宋_GB2312" w:eastAsia="仿宋_GB2312" w:hAnsi="Times New Roman" w:hint="eastAsia"/>
          <w:spacing w:val="-6"/>
          <w:sz w:val="32"/>
          <w:szCs w:val="32"/>
        </w:rPr>
        <w:t>年</w:t>
      </w:r>
      <w:r>
        <w:rPr>
          <w:rFonts w:ascii="仿宋_GB2312" w:eastAsia="仿宋_GB2312" w:hAnsi="Times New Roman" w:hint="eastAsia"/>
          <w:spacing w:val="-6"/>
          <w:sz w:val="32"/>
          <w:szCs w:val="32"/>
        </w:rPr>
        <w:t>9</w:t>
      </w:r>
      <w:r>
        <w:rPr>
          <w:rFonts w:ascii="仿宋_GB2312" w:eastAsia="仿宋_GB2312" w:hAnsi="Times New Roman" w:hint="eastAsia"/>
          <w:spacing w:val="-6"/>
          <w:sz w:val="32"/>
          <w:szCs w:val="32"/>
        </w:rPr>
        <w:t>月</w:t>
      </w:r>
      <w:r>
        <w:rPr>
          <w:rFonts w:ascii="仿宋_GB2312" w:eastAsia="仿宋_GB2312" w:hAnsi="Times New Roman" w:hint="eastAsia"/>
          <w:spacing w:val="-6"/>
          <w:sz w:val="32"/>
          <w:szCs w:val="32"/>
        </w:rPr>
        <w:t>15</w:t>
      </w:r>
      <w:r>
        <w:rPr>
          <w:rFonts w:ascii="仿宋_GB2312" w:eastAsia="仿宋_GB2312" w:hAnsi="Times New Roman" w:hint="eastAsia"/>
          <w:spacing w:val="-6"/>
          <w:sz w:val="32"/>
          <w:szCs w:val="32"/>
        </w:rPr>
        <w:t>日</w:t>
      </w:r>
    </w:p>
    <w:p w:rsidR="00043A83" w:rsidRDefault="00043A83">
      <w:pPr>
        <w:spacing w:line="560" w:lineRule="exact"/>
      </w:pPr>
    </w:p>
    <w:p w:rsidR="00043A83" w:rsidRDefault="00043A83"/>
    <w:p w:rsidR="00043A83" w:rsidRDefault="00043A83"/>
    <w:p w:rsidR="00043A83" w:rsidRDefault="00043A83">
      <w:pPr>
        <w:adjustRightInd w:val="0"/>
        <w:snapToGrid w:val="0"/>
        <w:spacing w:line="560" w:lineRule="exact"/>
        <w:ind w:firstLineChars="200" w:firstLine="420"/>
      </w:pPr>
    </w:p>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043A83"/>
    <w:p w:rsidR="00043A83" w:rsidRDefault="009F29BA">
      <w:pPr>
        <w:widowControl/>
        <w:jc w:val="left"/>
        <w:sectPr w:rsidR="00043A83">
          <w:headerReference w:type="even" r:id="rId7"/>
          <w:headerReference w:type="default" r:id="rId8"/>
          <w:footerReference w:type="default" r:id="rId9"/>
          <w:pgSz w:w="11906" w:h="16838"/>
          <w:pgMar w:top="1440" w:right="1797" w:bottom="1440" w:left="1797" w:header="851" w:footer="992" w:gutter="0"/>
          <w:pgNumType w:fmt="numberInDash"/>
          <w:cols w:space="425"/>
          <w:docGrid w:type="linesAndChars" w:linePitch="312"/>
        </w:sectPr>
      </w:pPr>
      <w:r>
        <w:br w:type="page"/>
      </w:r>
    </w:p>
    <w:tbl>
      <w:tblPr>
        <w:tblW w:w="15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57"/>
        <w:gridCol w:w="851"/>
        <w:gridCol w:w="709"/>
        <w:gridCol w:w="425"/>
        <w:gridCol w:w="425"/>
        <w:gridCol w:w="709"/>
        <w:gridCol w:w="4820"/>
        <w:gridCol w:w="4819"/>
        <w:gridCol w:w="727"/>
        <w:gridCol w:w="1262"/>
      </w:tblGrid>
      <w:tr w:rsidR="00043A83">
        <w:trPr>
          <w:trHeight w:val="1080"/>
        </w:trPr>
        <w:tc>
          <w:tcPr>
            <w:tcW w:w="410" w:type="dxa"/>
            <w:tcBorders>
              <w:top w:val="nil"/>
              <w:left w:val="nil"/>
              <w:bottom w:val="single" w:sz="4" w:space="0" w:color="auto"/>
              <w:right w:val="nil"/>
            </w:tcBorders>
          </w:tcPr>
          <w:p w:rsidR="00043A83" w:rsidRDefault="00043A83">
            <w:pPr>
              <w:widowControl/>
              <w:spacing w:line="500" w:lineRule="exact"/>
              <w:jc w:val="center"/>
              <w:rPr>
                <w:rFonts w:ascii="方正小标宋简体" w:eastAsia="方正小标宋简体" w:hAnsi="宋体" w:cs="宋体"/>
                <w:kern w:val="0"/>
                <w:sz w:val="40"/>
                <w:szCs w:val="40"/>
              </w:rPr>
            </w:pPr>
          </w:p>
        </w:tc>
        <w:tc>
          <w:tcPr>
            <w:tcW w:w="14904" w:type="dxa"/>
            <w:gridSpan w:val="10"/>
            <w:tcBorders>
              <w:top w:val="nil"/>
              <w:left w:val="nil"/>
              <w:bottom w:val="single" w:sz="4" w:space="0" w:color="auto"/>
              <w:right w:val="nil"/>
            </w:tcBorders>
            <w:shd w:val="clear" w:color="auto" w:fill="auto"/>
            <w:vAlign w:val="center"/>
          </w:tcPr>
          <w:p w:rsidR="00043A83" w:rsidRDefault="009F29BA">
            <w:pPr>
              <w:widowControl/>
              <w:spacing w:line="50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律师事务所党建工作考评细则</w:t>
            </w:r>
            <w:r>
              <w:rPr>
                <w:rFonts w:ascii="方正小标宋简体" w:eastAsia="方正小标宋简体" w:hAnsi="宋体" w:cs="宋体" w:hint="eastAsia"/>
                <w:kern w:val="0"/>
                <w:sz w:val="40"/>
                <w:szCs w:val="40"/>
              </w:rPr>
              <w:t xml:space="preserve"> </w:t>
            </w:r>
            <w:r>
              <w:rPr>
                <w:rFonts w:ascii="方正小标宋简体" w:eastAsia="方正小标宋简体" w:hAnsi="宋体" w:cs="宋体" w:hint="eastAsia"/>
                <w:kern w:val="0"/>
                <w:sz w:val="40"/>
                <w:szCs w:val="40"/>
              </w:rPr>
              <w:t>（试行）</w:t>
            </w:r>
          </w:p>
          <w:p w:rsidR="00043A83" w:rsidRDefault="00043A83">
            <w:pPr>
              <w:widowControl/>
              <w:spacing w:line="500" w:lineRule="exact"/>
              <w:jc w:val="center"/>
              <w:rPr>
                <w:rFonts w:ascii="楷体" w:eastAsia="楷体" w:hAnsi="楷体" w:cs="宋体"/>
                <w:kern w:val="0"/>
                <w:sz w:val="32"/>
                <w:szCs w:val="32"/>
              </w:rPr>
            </w:pPr>
          </w:p>
        </w:tc>
      </w:tr>
      <w:tr w:rsidR="00043A83">
        <w:trPr>
          <w:trHeight w:val="477"/>
        </w:trPr>
        <w:tc>
          <w:tcPr>
            <w:tcW w:w="1418" w:type="dxa"/>
            <w:gridSpan w:val="3"/>
            <w:tcBorders>
              <w:top w:val="single" w:sz="4" w:space="0" w:color="auto"/>
            </w:tcBorders>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0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340"/>
        </w:trPr>
        <w:tc>
          <w:tcPr>
            <w:tcW w:w="567" w:type="dxa"/>
            <w:gridSpan w:val="2"/>
            <w:vMerge w:val="restart"/>
            <w:vAlign w:val="center"/>
          </w:tcPr>
          <w:p w:rsidR="00043A83" w:rsidRDefault="009F29BA">
            <w:pPr>
              <w:widowControl/>
              <w:spacing w:before="240"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（一）</w:t>
            </w:r>
            <w:r>
              <w:rPr>
                <w:rFonts w:ascii="宋体" w:hAnsi="宋体" w:cs="宋体"/>
                <w:b/>
                <w:bCs/>
                <w:kern w:val="0"/>
                <w:sz w:val="20"/>
                <w:szCs w:val="20"/>
              </w:rPr>
              <w:br/>
            </w:r>
            <w:r>
              <w:rPr>
                <w:rFonts w:ascii="宋体" w:hAnsi="宋体" w:cs="宋体" w:hint="eastAsia"/>
                <w:b/>
                <w:bCs/>
                <w:kern w:val="0"/>
                <w:sz w:val="20"/>
                <w:szCs w:val="20"/>
              </w:rPr>
              <w:t>政治</w:t>
            </w:r>
            <w:r>
              <w:rPr>
                <w:rFonts w:ascii="宋体" w:hAnsi="宋体" w:cs="宋体"/>
                <w:b/>
                <w:bCs/>
                <w:kern w:val="0"/>
                <w:sz w:val="20"/>
                <w:szCs w:val="20"/>
              </w:rPr>
              <w:br/>
            </w:r>
            <w:r>
              <w:rPr>
                <w:rFonts w:ascii="宋体" w:hAnsi="宋体" w:cs="宋体" w:hint="eastAsia"/>
                <w:b/>
                <w:bCs/>
                <w:kern w:val="0"/>
                <w:sz w:val="20"/>
                <w:szCs w:val="20"/>
              </w:rPr>
              <w:t>建设</w:t>
            </w:r>
            <w:r>
              <w:rPr>
                <w:rFonts w:ascii="宋体" w:hAnsi="宋体" w:cs="宋体"/>
                <w:b/>
                <w:bCs/>
                <w:kern w:val="0"/>
                <w:sz w:val="20"/>
                <w:szCs w:val="20"/>
              </w:rPr>
              <w:br/>
            </w:r>
            <w:r>
              <w:rPr>
                <w:rFonts w:ascii="宋体" w:hAnsi="宋体" w:cs="宋体" w:hint="eastAsia"/>
                <w:b/>
                <w:bCs/>
                <w:kern w:val="0"/>
                <w:sz w:val="20"/>
                <w:szCs w:val="20"/>
              </w:rPr>
              <w:t>30</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坚定政治信仰</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坚持用党的科学理论武装党员</w:t>
            </w:r>
            <w:r>
              <w:rPr>
                <w:rFonts w:ascii="宋体" w:hAnsi="宋体" w:cs="宋体" w:hint="eastAsia"/>
                <w:kern w:val="0"/>
                <w:sz w:val="20"/>
                <w:szCs w:val="20"/>
              </w:rPr>
              <w:t>律师</w:t>
            </w:r>
            <w:r>
              <w:rPr>
                <w:rFonts w:ascii="宋体" w:hAnsi="宋体" w:cs="宋体" w:hint="eastAsia"/>
                <w:kern w:val="0"/>
                <w:sz w:val="20"/>
                <w:szCs w:val="20"/>
              </w:rPr>
              <w:t>头脑，深入学</w:t>
            </w:r>
            <w:proofErr w:type="gramStart"/>
            <w:r>
              <w:rPr>
                <w:rFonts w:ascii="宋体" w:hAnsi="宋体" w:cs="宋体" w:hint="eastAsia"/>
                <w:kern w:val="0"/>
                <w:sz w:val="20"/>
                <w:szCs w:val="20"/>
              </w:rPr>
              <w:t>习习近</w:t>
            </w:r>
            <w:proofErr w:type="gramEnd"/>
            <w:r>
              <w:rPr>
                <w:rFonts w:ascii="宋体" w:hAnsi="宋体" w:cs="宋体" w:hint="eastAsia"/>
                <w:kern w:val="0"/>
                <w:sz w:val="20"/>
                <w:szCs w:val="20"/>
              </w:rPr>
              <w:t>平新时代中国特色社会主义思想，坚定信仰信念信心，坚决站稳政治立场，全面贯彻落实新时代中国特色社会主义基本方略，自觉做共产主义远大理想和中国特色社会主义共同理想的坚定信仰者和忠实实践者。</w:t>
            </w:r>
          </w:p>
        </w:tc>
        <w:tc>
          <w:tcPr>
            <w:tcW w:w="4819" w:type="dxa"/>
            <w:shd w:val="clear" w:color="000000" w:fill="FFFFFF"/>
            <w:vAlign w:val="center"/>
          </w:tcPr>
          <w:p w:rsidR="00043A83" w:rsidRDefault="009F29BA">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不限于：党组织理论学习计划、意识形态工作制度是否完善，学习记录、学习笔记、学习心得等文件资料是否健全。（根据实际情况酌情打分，最高得分不超过</w:t>
            </w:r>
            <w:r>
              <w:rPr>
                <w:rFonts w:ascii="宋体" w:hAnsi="宋体" w:cs="宋体" w:hint="eastAsia"/>
                <w:kern w:val="0"/>
                <w:sz w:val="20"/>
                <w:szCs w:val="20"/>
              </w:rPr>
              <w:t>9</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理论学习计划。</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意识形态工作制度。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学习活动记录、学习心得以及其他相关材料。</w:t>
            </w:r>
          </w:p>
        </w:tc>
      </w:tr>
      <w:tr w:rsidR="00043A83">
        <w:trPr>
          <w:trHeight w:val="1698"/>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坚持政治领导</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4820" w:type="dxa"/>
            <w:shd w:val="clear" w:color="auto" w:fill="auto"/>
            <w:vAlign w:val="center"/>
          </w:tcPr>
          <w:p w:rsidR="00043A83" w:rsidRDefault="009F29BA">
            <w:pPr>
              <w:widowControl/>
              <w:spacing w:line="240" w:lineRule="exact"/>
              <w:rPr>
                <w:rFonts w:ascii="宋体" w:hAnsi="宋体" w:cs="宋体"/>
                <w:color w:val="000000"/>
                <w:kern w:val="0"/>
                <w:sz w:val="20"/>
                <w:szCs w:val="20"/>
              </w:rPr>
            </w:pPr>
            <w:r>
              <w:rPr>
                <w:rFonts w:ascii="宋体" w:hAnsi="宋体" w:cs="宋体" w:hint="eastAsia"/>
                <w:color w:val="000000"/>
                <w:kern w:val="0"/>
                <w:sz w:val="20"/>
                <w:szCs w:val="20"/>
              </w:rPr>
              <w:t>坚持和加强党的全面领导，</w:t>
            </w:r>
            <w:r>
              <w:rPr>
                <w:rFonts w:ascii="宋体" w:hAnsi="宋体" w:cs="宋体" w:hint="eastAsia"/>
                <w:kern w:val="0"/>
                <w:sz w:val="20"/>
                <w:szCs w:val="20"/>
              </w:rPr>
              <w:t>团结带领全体党员律师增强“四个意识”，坚定“四个自信”，坚决维护习近平总书记党中央的核心、全党的核心地位，坚决维护党中央权威和集中统一领导，在政治立场、政治方向、政治原则、政治道路上同以习近平同志为核心的党中央保持高度一致。</w:t>
            </w:r>
          </w:p>
        </w:tc>
        <w:tc>
          <w:tcPr>
            <w:tcW w:w="4819" w:type="dxa"/>
            <w:shd w:val="clear" w:color="000000" w:fill="FFFFFF"/>
            <w:vAlign w:val="center"/>
          </w:tcPr>
          <w:p w:rsidR="00043A83" w:rsidRDefault="009F29BA">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在律师事务所发展管理和律师队伍建设中是否发挥政治引领作用；是否把加强党的领导与完善律师事务所管理统一起来；是否在工作中团结带领党员律师不断增强“四个意识”，坚定“四个自信”，做到“两个维护”；思想政治工作和意识形态工作是否有效开展；律师拥护中国共产党领导、拥护社会主</w:t>
            </w:r>
            <w:r>
              <w:rPr>
                <w:rFonts w:ascii="宋体" w:hAnsi="宋体" w:cs="宋体" w:hint="eastAsia"/>
                <w:kern w:val="0"/>
                <w:sz w:val="20"/>
                <w:szCs w:val="20"/>
              </w:rPr>
              <w:t>义法治的自觉性是否得到有效增强。（根据实际情况酌情打分，最高得分不超过</w:t>
            </w:r>
            <w:r>
              <w:rPr>
                <w:rFonts w:ascii="宋体" w:hAnsi="宋体" w:cs="宋体" w:hint="eastAsia"/>
                <w:kern w:val="0"/>
                <w:sz w:val="20"/>
                <w:szCs w:val="20"/>
              </w:rPr>
              <w:t>9</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律师事务所章程、党建工作制度和事务所管理制度。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党组织思想政治工作和</w:t>
            </w:r>
            <w:r>
              <w:rPr>
                <w:rFonts w:ascii="宋体" w:hAnsi="宋体" w:cs="宋体" w:hint="eastAsia"/>
                <w:color w:val="000000" w:themeColor="text1"/>
                <w:kern w:val="0"/>
                <w:sz w:val="20"/>
                <w:szCs w:val="20"/>
              </w:rPr>
              <w:t>意识形态工作记录、工作成效</w:t>
            </w:r>
            <w:r>
              <w:rPr>
                <w:rFonts w:ascii="宋体" w:hAnsi="宋体" w:cs="宋体" w:hint="eastAsia"/>
                <w:kern w:val="0"/>
                <w:sz w:val="20"/>
                <w:szCs w:val="20"/>
              </w:rPr>
              <w:t>。</w:t>
            </w:r>
          </w:p>
        </w:tc>
      </w:tr>
      <w:tr w:rsidR="00043A83">
        <w:trPr>
          <w:trHeight w:val="127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执行政治路线</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坚持党的基本理论、基本路线、基本方略，团结组织党员律师和群众，宣传和执行党的路线、方针、政策，宣传和执行党中央、上级组织和本组织的决议，</w:t>
            </w:r>
            <w:r>
              <w:rPr>
                <w:rFonts w:ascii="宋体" w:hAnsi="宋体" w:cs="宋体" w:hint="eastAsia"/>
                <w:color w:val="000000"/>
                <w:kern w:val="0"/>
                <w:sz w:val="20"/>
                <w:szCs w:val="20"/>
              </w:rPr>
              <w:t>自觉围绕中心、服务大局开展工作，确保党的路线方针政策和决策部署贯彻落实。</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不限于：党组织是否</w:t>
            </w:r>
            <w:proofErr w:type="gramStart"/>
            <w:r>
              <w:rPr>
                <w:rFonts w:ascii="宋体" w:hAnsi="宋体" w:cs="宋体" w:hint="eastAsia"/>
                <w:kern w:val="0"/>
                <w:sz w:val="20"/>
                <w:szCs w:val="20"/>
              </w:rPr>
              <w:t>有贯彻</w:t>
            </w:r>
            <w:proofErr w:type="gramEnd"/>
            <w:r>
              <w:rPr>
                <w:rFonts w:ascii="宋体" w:hAnsi="宋体" w:cs="宋体" w:hint="eastAsia"/>
                <w:kern w:val="0"/>
                <w:sz w:val="20"/>
                <w:szCs w:val="20"/>
              </w:rPr>
              <w:t>落实中央重大战略决策部署、司法部重要工作部署、律师行业党委和地方党委政府工作部署的工作举措。（根据实际情况酌情打分，最高得分不超过</w:t>
            </w:r>
            <w:r>
              <w:rPr>
                <w:rFonts w:ascii="宋体" w:hAnsi="宋体" w:cs="宋体" w:hint="eastAsia"/>
                <w:kern w:val="0"/>
                <w:sz w:val="20"/>
                <w:szCs w:val="20"/>
              </w:rPr>
              <w:t>6</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会议记录（纪要）、</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相关工作制度、工作举措及工作成果。</w:t>
            </w:r>
          </w:p>
        </w:tc>
      </w:tr>
      <w:tr w:rsidR="00043A83">
        <w:trPr>
          <w:trHeight w:val="1797"/>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增强政治功能</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切实担负教育党员、管理党员、监督党员和组织群众、宣传群众、凝聚群众、服务群众的职责，强化政治引领，发挥战斗堡垒作用，</w:t>
            </w:r>
            <w:r>
              <w:rPr>
                <w:rFonts w:ascii="宋体" w:hAnsi="宋体" w:cs="宋体" w:hint="eastAsia"/>
                <w:color w:val="000000"/>
                <w:kern w:val="0"/>
                <w:sz w:val="20"/>
                <w:szCs w:val="20"/>
              </w:rPr>
              <w:t>教育、</w:t>
            </w:r>
            <w:r>
              <w:rPr>
                <w:rFonts w:ascii="宋体" w:hAnsi="宋体" w:cs="宋体" w:hint="eastAsia"/>
                <w:kern w:val="0"/>
                <w:sz w:val="20"/>
                <w:szCs w:val="20"/>
              </w:rPr>
              <w:t>引导、监督</w:t>
            </w:r>
            <w:r>
              <w:rPr>
                <w:rFonts w:ascii="宋体" w:hAnsi="宋体" w:cs="宋体" w:hint="eastAsia"/>
                <w:color w:val="000000"/>
                <w:kern w:val="0"/>
                <w:sz w:val="20"/>
                <w:szCs w:val="20"/>
              </w:rPr>
              <w:t>律师事务所</w:t>
            </w:r>
            <w:r>
              <w:rPr>
                <w:rFonts w:ascii="宋体" w:hAnsi="宋体" w:cs="宋体" w:hint="eastAsia"/>
                <w:color w:val="000000"/>
                <w:kern w:val="0"/>
                <w:sz w:val="20"/>
                <w:szCs w:val="20"/>
              </w:rPr>
              <w:t>从业人员拥护中国共产党领导，拥护社会主义法治，</w:t>
            </w:r>
            <w:proofErr w:type="gramStart"/>
            <w:r>
              <w:rPr>
                <w:rFonts w:ascii="宋体" w:hAnsi="宋体" w:cs="宋体" w:hint="eastAsia"/>
                <w:color w:val="000000"/>
                <w:kern w:val="0"/>
                <w:sz w:val="20"/>
                <w:szCs w:val="20"/>
              </w:rPr>
              <w:t>自觉听</w:t>
            </w:r>
            <w:proofErr w:type="gramEnd"/>
            <w:r>
              <w:rPr>
                <w:rFonts w:ascii="宋体" w:hAnsi="宋体" w:cs="宋体" w:hint="eastAsia"/>
                <w:color w:val="000000"/>
                <w:kern w:val="0"/>
                <w:sz w:val="20"/>
                <w:szCs w:val="20"/>
              </w:rPr>
              <w:t>党话、跟党走，自觉依法执业、诚信从业，</w:t>
            </w:r>
            <w:r>
              <w:rPr>
                <w:rFonts w:ascii="宋体" w:hAnsi="宋体" w:cs="宋体" w:hint="eastAsia"/>
                <w:kern w:val="0"/>
                <w:sz w:val="20"/>
                <w:szCs w:val="20"/>
              </w:rPr>
              <w:t>保障律师事务所发展的正确方向</w:t>
            </w:r>
            <w:r>
              <w:rPr>
                <w:rFonts w:ascii="宋体" w:hAnsi="宋体" w:cs="宋体" w:hint="eastAsia"/>
                <w:color w:val="000000"/>
                <w:kern w:val="0"/>
                <w:sz w:val="20"/>
                <w:szCs w:val="20"/>
              </w:rPr>
              <w:t>。</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不限于：党组织是否履行教育党员、管理党员、监督党员和组织群众、宣传群众、凝聚群众、服务群众的职责，是否</w:t>
            </w:r>
            <w:proofErr w:type="gramStart"/>
            <w:r>
              <w:rPr>
                <w:rFonts w:ascii="宋体" w:hAnsi="宋体" w:cs="宋体" w:hint="eastAsia"/>
                <w:kern w:val="0"/>
                <w:sz w:val="20"/>
                <w:szCs w:val="20"/>
              </w:rPr>
              <w:t>践行</w:t>
            </w:r>
            <w:proofErr w:type="gramEnd"/>
            <w:r>
              <w:rPr>
                <w:rFonts w:ascii="宋体" w:hAnsi="宋体" w:cs="宋体" w:hint="eastAsia"/>
                <w:kern w:val="0"/>
                <w:sz w:val="20"/>
                <w:szCs w:val="20"/>
              </w:rPr>
              <w:t>律师执业理念。（根据实际情况酌情打分，最高得分不超过</w:t>
            </w:r>
            <w:r>
              <w:rPr>
                <w:rFonts w:ascii="宋体" w:hAnsi="宋体" w:cs="宋体" w:hint="eastAsia"/>
                <w:kern w:val="0"/>
                <w:sz w:val="20"/>
                <w:szCs w:val="20"/>
              </w:rPr>
              <w:t>6</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党组织教育管理工作台账。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相关文件资料（工作记录）。</w:t>
            </w:r>
          </w:p>
        </w:tc>
      </w:tr>
      <w:tr w:rsidR="00043A83">
        <w:trPr>
          <w:trHeight w:val="419"/>
        </w:trPr>
        <w:tc>
          <w:tcPr>
            <w:tcW w:w="1418" w:type="dxa"/>
            <w:gridSpan w:val="3"/>
            <w:tcBorders>
              <w:top w:val="single" w:sz="4" w:space="0" w:color="auto"/>
            </w:tcBorders>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963"/>
        </w:trPr>
        <w:tc>
          <w:tcPr>
            <w:tcW w:w="567" w:type="dxa"/>
            <w:gridSpan w:val="2"/>
            <w:vMerge w:val="restart"/>
            <w:vAlign w:val="center"/>
          </w:tcPr>
          <w:p w:rsidR="00043A83" w:rsidRDefault="009F29BA">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5A</w:t>
            </w:r>
          </w:p>
        </w:tc>
        <w:tc>
          <w:tcPr>
            <w:tcW w:w="425" w:type="dxa"/>
            <w:vMerge w:val="restart"/>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单独党组织</w:t>
            </w:r>
          </w:p>
        </w:tc>
        <w:tc>
          <w:tcPr>
            <w:tcW w:w="425"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有正式党员</w:t>
            </w:r>
            <w:r>
              <w:rPr>
                <w:rFonts w:ascii="宋体" w:hAnsi="宋体" w:cs="宋体" w:hint="eastAsia"/>
                <w:kern w:val="0"/>
                <w:sz w:val="20"/>
                <w:szCs w:val="20"/>
              </w:rPr>
              <w:t>3</w:t>
            </w:r>
            <w:r>
              <w:rPr>
                <w:rFonts w:ascii="宋体" w:hAnsi="宋体" w:cs="宋体" w:hint="eastAsia"/>
                <w:kern w:val="0"/>
                <w:sz w:val="20"/>
                <w:szCs w:val="20"/>
              </w:rPr>
              <w:t>名以上的律师事务所，应当设立党支部；正式党员超过</w:t>
            </w:r>
            <w:r>
              <w:rPr>
                <w:rFonts w:ascii="宋体" w:hAnsi="宋体" w:cs="宋体" w:hint="eastAsia"/>
                <w:kern w:val="0"/>
                <w:sz w:val="20"/>
                <w:szCs w:val="20"/>
              </w:rPr>
              <w:t>50</w:t>
            </w:r>
            <w:r>
              <w:rPr>
                <w:rFonts w:ascii="宋体" w:hAnsi="宋体" w:cs="宋体" w:hint="eastAsia"/>
                <w:kern w:val="0"/>
                <w:sz w:val="20"/>
                <w:szCs w:val="20"/>
              </w:rPr>
              <w:t>名的，应当成立总支部；正式党员超过</w:t>
            </w:r>
            <w:r>
              <w:rPr>
                <w:rFonts w:ascii="宋体" w:hAnsi="宋体" w:cs="宋体" w:hint="eastAsia"/>
                <w:kern w:val="0"/>
                <w:sz w:val="20"/>
                <w:szCs w:val="20"/>
              </w:rPr>
              <w:t>100</w:t>
            </w:r>
            <w:r>
              <w:rPr>
                <w:rFonts w:ascii="宋体" w:hAnsi="宋体" w:cs="宋体" w:hint="eastAsia"/>
                <w:kern w:val="0"/>
                <w:sz w:val="20"/>
                <w:szCs w:val="20"/>
              </w:rPr>
              <w:t>名的，应当成立基层委员会。党员人数达不到相关要求，确因工作需要，经上级党组织批准，也可以设立总支部或者基层委员会。</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有正式党员</w:t>
            </w:r>
            <w:r>
              <w:rPr>
                <w:rFonts w:ascii="宋体" w:hAnsi="宋体" w:cs="宋体" w:hint="eastAsia"/>
                <w:kern w:val="0"/>
                <w:sz w:val="20"/>
                <w:szCs w:val="20"/>
              </w:rPr>
              <w:t>3</w:t>
            </w:r>
            <w:r>
              <w:rPr>
                <w:rFonts w:ascii="宋体" w:hAnsi="宋体" w:cs="宋体" w:hint="eastAsia"/>
                <w:kern w:val="0"/>
                <w:sz w:val="20"/>
                <w:szCs w:val="20"/>
              </w:rPr>
              <w:t>名以上的律师事务所，设立党支部的得</w:t>
            </w:r>
            <w:r>
              <w:rPr>
                <w:rFonts w:ascii="宋体" w:hAnsi="宋体" w:cs="宋体" w:hint="eastAsia"/>
                <w:kern w:val="0"/>
                <w:sz w:val="20"/>
                <w:szCs w:val="20"/>
              </w:rPr>
              <w:t>3</w:t>
            </w:r>
            <w:r>
              <w:rPr>
                <w:rFonts w:ascii="宋体" w:hAnsi="宋体" w:cs="宋体" w:hint="eastAsia"/>
                <w:kern w:val="0"/>
                <w:sz w:val="20"/>
                <w:szCs w:val="20"/>
              </w:rPr>
              <w:t>分，未设立不得分。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正式党员超过</w:t>
            </w:r>
            <w:r>
              <w:rPr>
                <w:rFonts w:ascii="宋体" w:hAnsi="宋体" w:cs="宋体" w:hint="eastAsia"/>
                <w:kern w:val="0"/>
                <w:sz w:val="20"/>
                <w:szCs w:val="20"/>
              </w:rPr>
              <w:t>50</w:t>
            </w:r>
            <w:r>
              <w:rPr>
                <w:rFonts w:ascii="宋体" w:hAnsi="宋体" w:cs="宋体" w:hint="eastAsia"/>
                <w:kern w:val="0"/>
                <w:sz w:val="20"/>
                <w:szCs w:val="20"/>
              </w:rPr>
              <w:t>名的律师事务所，成立总支部的得</w:t>
            </w:r>
            <w:r>
              <w:rPr>
                <w:rFonts w:ascii="宋体" w:hAnsi="宋体" w:cs="宋体" w:hint="eastAsia"/>
                <w:kern w:val="0"/>
                <w:sz w:val="20"/>
                <w:szCs w:val="20"/>
              </w:rPr>
              <w:t>3</w:t>
            </w:r>
            <w:r>
              <w:rPr>
                <w:rFonts w:ascii="宋体" w:hAnsi="宋体" w:cs="宋体" w:hint="eastAsia"/>
                <w:kern w:val="0"/>
                <w:sz w:val="20"/>
                <w:szCs w:val="20"/>
              </w:rPr>
              <w:t>分，未设立不得分。</w:t>
            </w:r>
            <w:r>
              <w:rPr>
                <w:rFonts w:ascii="宋体" w:hAnsi="宋体" w:cs="宋体" w:hint="eastAsia"/>
                <w:kern w:val="0"/>
                <w:sz w:val="20"/>
                <w:szCs w:val="20"/>
              </w:rPr>
              <w:br w:type="page"/>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正式党员超过</w:t>
            </w:r>
            <w:r>
              <w:rPr>
                <w:rFonts w:ascii="宋体" w:hAnsi="宋体" w:cs="宋体" w:hint="eastAsia"/>
                <w:kern w:val="0"/>
                <w:sz w:val="20"/>
                <w:szCs w:val="20"/>
              </w:rPr>
              <w:t>100</w:t>
            </w:r>
            <w:r>
              <w:rPr>
                <w:rFonts w:ascii="宋体" w:hAnsi="宋体" w:cs="宋体" w:hint="eastAsia"/>
                <w:kern w:val="0"/>
                <w:sz w:val="20"/>
                <w:szCs w:val="20"/>
              </w:rPr>
              <w:t>名的律师事务所，成立基层委员会的得</w:t>
            </w:r>
            <w:r>
              <w:rPr>
                <w:rFonts w:ascii="宋体" w:hAnsi="宋体" w:cs="宋体" w:hint="eastAsia"/>
                <w:kern w:val="0"/>
                <w:sz w:val="20"/>
                <w:szCs w:val="20"/>
              </w:rPr>
              <w:t>3</w:t>
            </w:r>
            <w:r>
              <w:rPr>
                <w:rFonts w:ascii="宋体" w:hAnsi="宋体" w:cs="宋体" w:hint="eastAsia"/>
                <w:kern w:val="0"/>
                <w:sz w:val="20"/>
                <w:szCs w:val="20"/>
              </w:rPr>
              <w:t>分，未设立不得分。</w:t>
            </w:r>
            <w:r>
              <w:rPr>
                <w:rFonts w:ascii="宋体" w:hAnsi="宋体" w:cs="宋体" w:hint="eastAsia"/>
                <w:kern w:val="0"/>
                <w:sz w:val="20"/>
                <w:szCs w:val="20"/>
              </w:rPr>
              <w:br w:type="page"/>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1-3</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43A83">
        <w:trPr>
          <w:trHeight w:val="1340"/>
        </w:trPr>
        <w:tc>
          <w:tcPr>
            <w:tcW w:w="567" w:type="dxa"/>
            <w:gridSpan w:val="2"/>
            <w:vMerge/>
          </w:tcPr>
          <w:p w:rsidR="00043A83" w:rsidRDefault="00043A83">
            <w:pPr>
              <w:widowControl/>
              <w:spacing w:line="720" w:lineRule="auto"/>
              <w:jc w:val="center"/>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6A</w:t>
            </w:r>
          </w:p>
        </w:tc>
        <w:tc>
          <w:tcPr>
            <w:tcW w:w="425" w:type="dxa"/>
            <w:vMerge/>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425"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分所</w:t>
            </w:r>
            <w:r>
              <w:rPr>
                <w:rFonts w:ascii="宋体" w:hAnsi="宋体" w:cs="宋体"/>
                <w:kern w:val="0"/>
                <w:sz w:val="20"/>
                <w:szCs w:val="20"/>
              </w:rPr>
              <w:br/>
            </w:r>
            <w:r>
              <w:rPr>
                <w:rFonts w:ascii="宋体" w:hAnsi="宋体" w:cs="宋体" w:hint="eastAsia"/>
                <w:kern w:val="0"/>
                <w:sz w:val="20"/>
                <w:szCs w:val="20"/>
              </w:rPr>
              <w:t>党组织</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具备设立党组织条件的分所应当设立党组织，接受当地律师行业党组织和总所党组织的工作指导。</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指导</w:t>
            </w:r>
            <w:r>
              <w:rPr>
                <w:rFonts w:ascii="宋体" w:hAnsi="宋体" w:cs="宋体" w:hint="eastAsia"/>
                <w:kern w:val="0"/>
                <w:sz w:val="20"/>
                <w:szCs w:val="20"/>
              </w:rPr>
              <w:t>具</w:t>
            </w:r>
            <w:r>
              <w:rPr>
                <w:rFonts w:ascii="宋体" w:hAnsi="宋体" w:cs="宋体" w:hint="eastAsia"/>
                <w:kern w:val="0"/>
                <w:sz w:val="20"/>
                <w:szCs w:val="20"/>
              </w:rPr>
              <w:t>备设</w:t>
            </w:r>
            <w:r>
              <w:rPr>
                <w:rFonts w:ascii="宋体" w:hAnsi="宋体" w:cs="宋体" w:hint="eastAsia"/>
                <w:kern w:val="0"/>
                <w:sz w:val="20"/>
                <w:szCs w:val="20"/>
              </w:rPr>
              <w:t>立党组织条件的分所，按照党组织设立要求设立党组织的得</w:t>
            </w:r>
            <w:r>
              <w:rPr>
                <w:rFonts w:ascii="宋体" w:hAnsi="宋体" w:cs="宋体" w:hint="eastAsia"/>
                <w:kern w:val="0"/>
                <w:sz w:val="20"/>
                <w:szCs w:val="20"/>
              </w:rPr>
              <w:t>1</w:t>
            </w:r>
            <w:r>
              <w:rPr>
                <w:rFonts w:ascii="宋体" w:hAnsi="宋体" w:cs="宋体" w:hint="eastAsia"/>
                <w:kern w:val="0"/>
                <w:sz w:val="20"/>
                <w:szCs w:val="20"/>
              </w:rPr>
              <w:t>分，未设立不得分。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律师事务所未设立分所的，该项可以默认得满分。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43A83">
        <w:trPr>
          <w:trHeight w:val="1893"/>
        </w:trPr>
        <w:tc>
          <w:tcPr>
            <w:tcW w:w="567" w:type="dxa"/>
            <w:gridSpan w:val="2"/>
            <w:vMerge/>
          </w:tcPr>
          <w:p w:rsidR="00043A83" w:rsidRDefault="00043A83">
            <w:pPr>
              <w:widowControl/>
              <w:spacing w:line="720" w:lineRule="auto"/>
              <w:jc w:val="center"/>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5B</w:t>
            </w:r>
          </w:p>
        </w:tc>
        <w:tc>
          <w:tcPr>
            <w:tcW w:w="425" w:type="dxa"/>
            <w:vMerge w:val="restart"/>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联合党支部</w:t>
            </w:r>
          </w:p>
        </w:tc>
        <w:tc>
          <w:tcPr>
            <w:tcW w:w="425"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不足</w:t>
            </w:r>
            <w:r>
              <w:rPr>
                <w:rFonts w:ascii="宋体" w:hAnsi="宋体" w:cs="宋体" w:hint="eastAsia"/>
                <w:kern w:val="0"/>
                <w:sz w:val="20"/>
                <w:szCs w:val="20"/>
              </w:rPr>
              <w:t xml:space="preserve"> 3 </w:t>
            </w:r>
            <w:proofErr w:type="gramStart"/>
            <w:r>
              <w:rPr>
                <w:rFonts w:ascii="宋体" w:hAnsi="宋体" w:cs="宋体" w:hint="eastAsia"/>
                <w:kern w:val="0"/>
                <w:sz w:val="20"/>
                <w:szCs w:val="20"/>
              </w:rPr>
              <w:t>名正式</w:t>
            </w:r>
            <w:proofErr w:type="gramEnd"/>
            <w:r>
              <w:rPr>
                <w:rFonts w:ascii="宋体" w:hAnsi="宋体" w:cs="宋体" w:hint="eastAsia"/>
                <w:kern w:val="0"/>
                <w:sz w:val="20"/>
                <w:szCs w:val="20"/>
              </w:rPr>
              <w:t>党员的律师事务所，应当经上级党组织批准，按照地域相邻、规模适当、便于管理的原则成立联合党支部。</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不足</w:t>
            </w:r>
            <w:r>
              <w:rPr>
                <w:rFonts w:ascii="宋体" w:hAnsi="宋体" w:cs="宋体" w:hint="eastAsia"/>
                <w:kern w:val="0"/>
                <w:sz w:val="20"/>
                <w:szCs w:val="20"/>
              </w:rPr>
              <w:t>3</w:t>
            </w:r>
            <w:r>
              <w:rPr>
                <w:rFonts w:ascii="宋体" w:hAnsi="宋体" w:cs="宋体" w:hint="eastAsia"/>
                <w:kern w:val="0"/>
                <w:sz w:val="20"/>
                <w:szCs w:val="20"/>
              </w:rPr>
              <w:t>名正式党员的律师事务所，经上级党组织批准，按照地域相邻、规模适当、便于管理的原则，设立联合党支部的得</w:t>
            </w:r>
            <w:r>
              <w:rPr>
                <w:rFonts w:ascii="宋体" w:hAnsi="宋体" w:cs="宋体" w:hint="eastAsia"/>
                <w:kern w:val="0"/>
                <w:sz w:val="20"/>
                <w:szCs w:val="20"/>
              </w:rPr>
              <w:t>2</w:t>
            </w:r>
            <w:r>
              <w:rPr>
                <w:rFonts w:ascii="宋体" w:hAnsi="宋体" w:cs="宋体" w:hint="eastAsia"/>
                <w:kern w:val="0"/>
                <w:sz w:val="20"/>
                <w:szCs w:val="20"/>
              </w:rPr>
              <w:t>分，未设立的不得分。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 xml:space="preserve">2. </w:t>
            </w:r>
            <w:r>
              <w:rPr>
                <w:rFonts w:ascii="宋体" w:hAnsi="宋体" w:cs="宋体" w:hint="eastAsia"/>
                <w:kern w:val="0"/>
                <w:sz w:val="20"/>
                <w:szCs w:val="20"/>
              </w:rPr>
              <w:t>联合党支部通过“以大带小”或“以强带弱”的形式组建而成，其中较大或较强的律师事务所作为主要责任主体。符合该项的得</w:t>
            </w:r>
            <w:r>
              <w:rPr>
                <w:rFonts w:ascii="宋体" w:hAnsi="宋体" w:cs="宋体" w:hint="eastAsia"/>
                <w:kern w:val="0"/>
                <w:sz w:val="20"/>
                <w:szCs w:val="20"/>
              </w:rPr>
              <w:t>1</w:t>
            </w:r>
            <w:r>
              <w:rPr>
                <w:rFonts w:ascii="宋体" w:hAnsi="宋体" w:cs="宋体" w:hint="eastAsia"/>
                <w:kern w:val="0"/>
                <w:sz w:val="20"/>
                <w:szCs w:val="20"/>
              </w:rPr>
              <w:t>分，不符合的不得分。</w:t>
            </w:r>
          </w:p>
          <w:p w:rsidR="00043A83" w:rsidRDefault="009F29BA">
            <w:pPr>
              <w:widowControl/>
              <w:spacing w:line="240" w:lineRule="exact"/>
              <w:rPr>
                <w:rFonts w:ascii="宋体" w:hAnsi="宋体" w:cs="宋体"/>
                <w:color w:val="FF0000"/>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43A83">
        <w:trPr>
          <w:trHeight w:val="1130"/>
        </w:trPr>
        <w:tc>
          <w:tcPr>
            <w:tcW w:w="567" w:type="dxa"/>
            <w:gridSpan w:val="2"/>
            <w:vMerge/>
          </w:tcPr>
          <w:p w:rsidR="00043A83" w:rsidRDefault="00043A83">
            <w:pPr>
              <w:widowControl/>
              <w:spacing w:line="720" w:lineRule="auto"/>
              <w:jc w:val="center"/>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6B</w:t>
            </w:r>
          </w:p>
        </w:tc>
        <w:tc>
          <w:tcPr>
            <w:tcW w:w="425" w:type="dxa"/>
            <w:vMerge/>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425"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覆盖数量</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联合党支部所覆盖的律师事务所数量一般不超过</w:t>
            </w:r>
            <w:r>
              <w:rPr>
                <w:rFonts w:ascii="宋体" w:hAnsi="宋体" w:cs="宋体" w:hint="eastAsia"/>
                <w:kern w:val="0"/>
                <w:sz w:val="20"/>
                <w:szCs w:val="20"/>
              </w:rPr>
              <w:t xml:space="preserve"> 5 </w:t>
            </w:r>
            <w:r>
              <w:rPr>
                <w:rFonts w:ascii="宋体" w:hAnsi="宋体" w:cs="宋体" w:hint="eastAsia"/>
                <w:kern w:val="0"/>
                <w:sz w:val="20"/>
                <w:szCs w:val="20"/>
              </w:rPr>
              <w:t>家。</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联合党支部所覆盖的律师事务所数量一般不超过</w:t>
            </w:r>
            <w:r>
              <w:rPr>
                <w:rFonts w:ascii="宋体" w:hAnsi="宋体" w:cs="宋体" w:hint="eastAsia"/>
                <w:kern w:val="0"/>
                <w:sz w:val="20"/>
                <w:szCs w:val="20"/>
              </w:rPr>
              <w:t xml:space="preserve"> 5 </w:t>
            </w:r>
            <w:r>
              <w:rPr>
                <w:rFonts w:ascii="宋体" w:hAnsi="宋体" w:cs="宋体" w:hint="eastAsia"/>
                <w:kern w:val="0"/>
                <w:sz w:val="20"/>
                <w:szCs w:val="20"/>
              </w:rPr>
              <w:t>家，符合该项的得</w:t>
            </w:r>
            <w:r>
              <w:rPr>
                <w:rFonts w:ascii="宋体" w:hAnsi="宋体" w:cs="宋体" w:hint="eastAsia"/>
                <w:kern w:val="0"/>
                <w:sz w:val="20"/>
                <w:szCs w:val="20"/>
              </w:rPr>
              <w:t>1</w:t>
            </w:r>
            <w:r>
              <w:rPr>
                <w:rFonts w:ascii="宋体" w:hAnsi="宋体" w:cs="宋体" w:hint="eastAsia"/>
                <w:kern w:val="0"/>
                <w:sz w:val="20"/>
                <w:szCs w:val="20"/>
              </w:rPr>
              <w:t>分，不符合的不得分。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因</w:t>
            </w:r>
            <w:r>
              <w:rPr>
                <w:rFonts w:ascii="宋体" w:hAnsi="宋体" w:cs="宋体"/>
                <w:kern w:val="0"/>
                <w:sz w:val="20"/>
                <w:szCs w:val="20"/>
              </w:rPr>
              <w:t>客观条件</w:t>
            </w:r>
            <w:r>
              <w:rPr>
                <w:rFonts w:ascii="宋体" w:hAnsi="宋体" w:cs="宋体" w:hint="eastAsia"/>
                <w:kern w:val="0"/>
                <w:sz w:val="20"/>
                <w:szCs w:val="20"/>
              </w:rPr>
              <w:t>限制</w:t>
            </w:r>
            <w:r>
              <w:rPr>
                <w:rFonts w:ascii="宋体" w:hAnsi="宋体" w:cs="宋体"/>
                <w:kern w:val="0"/>
                <w:sz w:val="20"/>
                <w:szCs w:val="20"/>
              </w:rPr>
              <w:t>导致</w:t>
            </w:r>
            <w:r>
              <w:rPr>
                <w:rFonts w:ascii="宋体" w:hAnsi="宋体" w:cs="宋体" w:hint="eastAsia"/>
                <w:kern w:val="0"/>
                <w:sz w:val="20"/>
                <w:szCs w:val="20"/>
              </w:rPr>
              <w:t>联合党支部所覆盖的律师事务所数量超过</w:t>
            </w:r>
            <w:r>
              <w:rPr>
                <w:rFonts w:ascii="宋体" w:hAnsi="宋体" w:cs="宋体" w:hint="eastAsia"/>
                <w:kern w:val="0"/>
                <w:sz w:val="20"/>
                <w:szCs w:val="20"/>
              </w:rPr>
              <w:t xml:space="preserve"> 5 </w:t>
            </w:r>
            <w:r>
              <w:rPr>
                <w:rFonts w:ascii="宋体" w:hAnsi="宋体" w:cs="宋体" w:hint="eastAsia"/>
                <w:kern w:val="0"/>
                <w:sz w:val="20"/>
                <w:szCs w:val="20"/>
              </w:rPr>
              <w:t>家的，该项可以默认得满分。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43A83">
        <w:trPr>
          <w:trHeight w:val="1229"/>
        </w:trPr>
        <w:tc>
          <w:tcPr>
            <w:tcW w:w="567" w:type="dxa"/>
            <w:gridSpan w:val="2"/>
            <w:vMerge/>
          </w:tcPr>
          <w:p w:rsidR="00043A83" w:rsidRDefault="00043A83">
            <w:pPr>
              <w:widowControl/>
              <w:spacing w:line="720" w:lineRule="auto"/>
              <w:jc w:val="center"/>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7</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党小组</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律师事务所党支部按照便于组织开展活动的原则划分党小组，并设立党小组组长。提倡按照业务部门、专业团队、服务对象等设立党小组。</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具备划分党小组条件并且已经设立党小组及组长的得</w:t>
            </w:r>
            <w:r>
              <w:rPr>
                <w:rFonts w:ascii="宋体" w:hAnsi="宋体" w:cs="宋体"/>
                <w:kern w:val="0"/>
                <w:sz w:val="20"/>
                <w:szCs w:val="20"/>
              </w:rPr>
              <w:t>1</w:t>
            </w:r>
            <w:r>
              <w:rPr>
                <w:rFonts w:ascii="宋体" w:hAnsi="宋体" w:cs="宋体" w:hint="eastAsia"/>
                <w:kern w:val="0"/>
                <w:sz w:val="20"/>
                <w:szCs w:val="20"/>
              </w:rPr>
              <w:t>分，未设立不得分。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积极组织开展活动、</w:t>
            </w:r>
            <w:r>
              <w:rPr>
                <w:rFonts w:ascii="宋体" w:hAnsi="宋体" w:cs="宋体"/>
                <w:kern w:val="0"/>
                <w:sz w:val="20"/>
                <w:szCs w:val="20"/>
              </w:rPr>
              <w:t>切实发挥党小组的作用</w:t>
            </w:r>
            <w:r>
              <w:rPr>
                <w:rFonts w:ascii="宋体" w:hAnsi="宋体" w:cs="宋体" w:hint="eastAsia"/>
                <w:kern w:val="0"/>
                <w:sz w:val="20"/>
                <w:szCs w:val="20"/>
              </w:rPr>
              <w:t>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项得分可累计。律师事务所党支部不具备划分党小组条件的，该项可以默认得满分。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r>
              <w:rPr>
                <w:rFonts w:ascii="宋体" w:hAnsi="宋体" w:cs="宋体" w:hint="eastAsia"/>
                <w:kern w:val="0"/>
                <w:sz w:val="20"/>
                <w:szCs w:val="20"/>
              </w:rPr>
              <w:t>支部党员大会</w:t>
            </w:r>
            <w:r>
              <w:rPr>
                <w:rFonts w:ascii="宋体" w:hAnsi="宋体" w:cs="宋体" w:hint="eastAsia"/>
                <w:kern w:val="0"/>
                <w:sz w:val="20"/>
                <w:szCs w:val="20"/>
              </w:rPr>
              <w:t>或支委会会议记录。</w:t>
            </w:r>
          </w:p>
        </w:tc>
      </w:tr>
      <w:tr w:rsidR="00043A83">
        <w:trPr>
          <w:trHeight w:val="419"/>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760"/>
        </w:trPr>
        <w:tc>
          <w:tcPr>
            <w:tcW w:w="567" w:type="dxa"/>
            <w:gridSpan w:val="2"/>
            <w:vMerge w:val="restart"/>
            <w:vAlign w:val="center"/>
          </w:tcPr>
          <w:p w:rsidR="00043A83" w:rsidRDefault="009F29BA">
            <w:pPr>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8</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支部</w:t>
            </w:r>
            <w:r>
              <w:rPr>
                <w:rFonts w:ascii="宋体" w:hAnsi="宋体" w:cs="宋体"/>
                <w:kern w:val="0"/>
                <w:sz w:val="20"/>
                <w:szCs w:val="20"/>
              </w:rPr>
              <w:br/>
            </w:r>
            <w:r>
              <w:rPr>
                <w:rFonts w:ascii="宋体" w:hAnsi="宋体" w:cs="宋体" w:hint="eastAsia"/>
                <w:kern w:val="0"/>
                <w:sz w:val="20"/>
                <w:szCs w:val="20"/>
              </w:rPr>
              <w:t>委员会</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有正式党员</w:t>
            </w:r>
            <w:r>
              <w:rPr>
                <w:rFonts w:ascii="宋体" w:hAnsi="宋体" w:cs="宋体" w:hint="eastAsia"/>
                <w:kern w:val="0"/>
                <w:sz w:val="20"/>
                <w:szCs w:val="20"/>
              </w:rPr>
              <w:t>7</w:t>
            </w:r>
            <w:r>
              <w:rPr>
                <w:rFonts w:ascii="宋体" w:hAnsi="宋体" w:cs="宋体" w:hint="eastAsia"/>
                <w:kern w:val="0"/>
                <w:sz w:val="20"/>
                <w:szCs w:val="20"/>
              </w:rPr>
              <w:t>人以上的律师事务所党支部，应当设立党支部委员会。党支部委员会由</w:t>
            </w:r>
            <w:r>
              <w:rPr>
                <w:rFonts w:ascii="宋体" w:hAnsi="宋体" w:cs="宋体" w:hint="eastAsia"/>
                <w:kern w:val="0"/>
                <w:sz w:val="20"/>
                <w:szCs w:val="20"/>
              </w:rPr>
              <w:t>3</w:t>
            </w:r>
            <w:r>
              <w:rPr>
                <w:rFonts w:ascii="宋体" w:hAnsi="宋体" w:cs="宋体" w:hint="eastAsia"/>
                <w:kern w:val="0"/>
                <w:sz w:val="20"/>
                <w:szCs w:val="20"/>
              </w:rPr>
              <w:t>至</w:t>
            </w:r>
            <w:r>
              <w:rPr>
                <w:rFonts w:ascii="宋体" w:hAnsi="宋体" w:cs="宋体" w:hint="eastAsia"/>
                <w:kern w:val="0"/>
                <w:sz w:val="20"/>
                <w:szCs w:val="20"/>
              </w:rPr>
              <w:t>5</w:t>
            </w:r>
            <w:r>
              <w:rPr>
                <w:rFonts w:ascii="宋体" w:hAnsi="宋体" w:cs="宋体" w:hint="eastAsia"/>
                <w:kern w:val="0"/>
                <w:sz w:val="20"/>
                <w:szCs w:val="20"/>
              </w:rPr>
              <w:t>人组成，一般不超过</w:t>
            </w:r>
            <w:r>
              <w:rPr>
                <w:rFonts w:ascii="宋体" w:hAnsi="宋体" w:cs="宋体" w:hint="eastAsia"/>
                <w:kern w:val="0"/>
                <w:sz w:val="20"/>
                <w:szCs w:val="20"/>
              </w:rPr>
              <w:t>7</w:t>
            </w:r>
            <w:r>
              <w:rPr>
                <w:rFonts w:ascii="宋体" w:hAnsi="宋体" w:cs="宋体" w:hint="eastAsia"/>
                <w:kern w:val="0"/>
                <w:sz w:val="20"/>
                <w:szCs w:val="20"/>
              </w:rPr>
              <w:t>人。党支部委员会设书记和组织委员、宣传委员、纪检委员等，必要时可以设</w:t>
            </w:r>
            <w:r>
              <w:rPr>
                <w:rFonts w:ascii="宋体" w:hAnsi="宋体" w:cs="宋体" w:hint="eastAsia"/>
                <w:kern w:val="0"/>
                <w:sz w:val="20"/>
                <w:szCs w:val="20"/>
              </w:rPr>
              <w:t>1</w:t>
            </w:r>
            <w:r>
              <w:rPr>
                <w:rFonts w:ascii="宋体" w:hAnsi="宋体" w:cs="宋体" w:hint="eastAsia"/>
                <w:kern w:val="0"/>
                <w:sz w:val="20"/>
                <w:szCs w:val="20"/>
              </w:rPr>
              <w:t>名副书记。正式党员不足</w:t>
            </w:r>
            <w:r>
              <w:rPr>
                <w:rFonts w:ascii="宋体" w:hAnsi="宋体" w:cs="宋体" w:hint="eastAsia"/>
                <w:kern w:val="0"/>
                <w:sz w:val="20"/>
                <w:szCs w:val="20"/>
              </w:rPr>
              <w:t>7</w:t>
            </w:r>
            <w:r>
              <w:rPr>
                <w:rFonts w:ascii="宋体" w:hAnsi="宋体" w:cs="宋体" w:hint="eastAsia"/>
                <w:kern w:val="0"/>
                <w:sz w:val="20"/>
                <w:szCs w:val="20"/>
              </w:rPr>
              <w:t>人的党支部，设</w:t>
            </w:r>
            <w:r>
              <w:rPr>
                <w:rFonts w:ascii="宋体" w:hAnsi="宋体" w:cs="宋体" w:hint="eastAsia"/>
                <w:kern w:val="0"/>
                <w:sz w:val="20"/>
                <w:szCs w:val="20"/>
              </w:rPr>
              <w:t>1</w:t>
            </w:r>
            <w:r>
              <w:rPr>
                <w:rFonts w:ascii="宋体" w:hAnsi="宋体" w:cs="宋体" w:hint="eastAsia"/>
                <w:kern w:val="0"/>
                <w:sz w:val="20"/>
                <w:szCs w:val="20"/>
              </w:rPr>
              <w:t>名书记；党员人数较多的律师事务所党组织，应当设</w:t>
            </w:r>
            <w:r>
              <w:rPr>
                <w:rFonts w:ascii="宋体" w:hAnsi="宋体" w:cs="宋体" w:hint="eastAsia"/>
                <w:kern w:val="0"/>
                <w:sz w:val="20"/>
                <w:szCs w:val="20"/>
              </w:rPr>
              <w:t>1</w:t>
            </w:r>
            <w:r>
              <w:rPr>
                <w:rFonts w:ascii="宋体" w:hAnsi="宋体" w:cs="宋体" w:hint="eastAsia"/>
                <w:kern w:val="0"/>
                <w:sz w:val="20"/>
                <w:szCs w:val="20"/>
              </w:rPr>
              <w:t>名副书记。</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正式党员</w:t>
            </w:r>
            <w:r>
              <w:rPr>
                <w:rFonts w:ascii="宋体" w:hAnsi="宋体" w:cs="宋体" w:hint="eastAsia"/>
                <w:kern w:val="0"/>
                <w:sz w:val="20"/>
                <w:szCs w:val="20"/>
              </w:rPr>
              <w:t>7</w:t>
            </w:r>
            <w:r>
              <w:rPr>
                <w:rFonts w:ascii="宋体" w:hAnsi="宋体" w:cs="宋体" w:hint="eastAsia"/>
                <w:kern w:val="0"/>
                <w:sz w:val="20"/>
                <w:szCs w:val="20"/>
              </w:rPr>
              <w:t>人以上的律师事务所党支部，设立党支部委员会及党支部书记、组织委员、宣传委员、纪检委员，各委员按分工履行职责，得</w:t>
            </w:r>
            <w:r>
              <w:rPr>
                <w:rFonts w:ascii="宋体" w:hAnsi="宋体" w:cs="宋体" w:hint="eastAsia"/>
                <w:kern w:val="0"/>
                <w:sz w:val="20"/>
                <w:szCs w:val="20"/>
              </w:rPr>
              <w:t>3</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正式党员不足</w:t>
            </w:r>
            <w:r>
              <w:rPr>
                <w:rFonts w:ascii="宋体" w:hAnsi="宋体" w:cs="宋体" w:hint="eastAsia"/>
                <w:kern w:val="0"/>
                <w:sz w:val="20"/>
                <w:szCs w:val="20"/>
              </w:rPr>
              <w:t>7</w:t>
            </w:r>
            <w:r>
              <w:rPr>
                <w:rFonts w:ascii="宋体" w:hAnsi="宋体" w:cs="宋体" w:hint="eastAsia"/>
                <w:kern w:val="0"/>
                <w:sz w:val="20"/>
                <w:szCs w:val="20"/>
              </w:rPr>
              <w:t>人的律师事务所党支部，按要求设立党支部书记，必要时设立副书记且切实履行职责的，得</w:t>
            </w:r>
            <w:r>
              <w:rPr>
                <w:rFonts w:ascii="宋体" w:hAnsi="宋体" w:cs="宋体" w:hint="eastAsia"/>
                <w:kern w:val="0"/>
                <w:sz w:val="20"/>
                <w:szCs w:val="20"/>
              </w:rPr>
              <w:t>3</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r>
              <w:rPr>
                <w:rFonts w:ascii="宋体" w:hAnsi="宋体" w:cs="宋体" w:hint="eastAsia"/>
                <w:kern w:val="0"/>
                <w:sz w:val="20"/>
                <w:szCs w:val="20"/>
              </w:rPr>
              <w:t>支部党员大会</w:t>
            </w:r>
            <w:r>
              <w:rPr>
                <w:rFonts w:ascii="宋体" w:hAnsi="宋体" w:cs="宋体" w:hint="eastAsia"/>
                <w:kern w:val="0"/>
                <w:sz w:val="20"/>
                <w:szCs w:val="20"/>
              </w:rPr>
              <w:t>或支委会会议记录。</w:t>
            </w:r>
          </w:p>
        </w:tc>
      </w:tr>
      <w:tr w:rsidR="00043A83">
        <w:trPr>
          <w:trHeight w:val="964"/>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9</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w:t>
            </w:r>
            <w:r>
              <w:rPr>
                <w:rFonts w:ascii="宋体" w:hAnsi="宋体" w:cs="宋体"/>
                <w:kern w:val="0"/>
                <w:sz w:val="20"/>
                <w:szCs w:val="20"/>
              </w:rPr>
              <w:br/>
            </w:r>
            <w:r>
              <w:rPr>
                <w:rFonts w:ascii="宋体" w:hAnsi="宋体" w:cs="宋体" w:hint="eastAsia"/>
                <w:kern w:val="0"/>
                <w:sz w:val="20"/>
                <w:szCs w:val="20"/>
              </w:rPr>
              <w:t>工作者</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鼓励律师事务所党组织设立专职党务工作者，正式党员数量超过</w:t>
            </w:r>
            <w:r>
              <w:rPr>
                <w:rFonts w:ascii="宋体" w:hAnsi="宋体" w:cs="宋体" w:hint="eastAsia"/>
                <w:kern w:val="0"/>
                <w:sz w:val="20"/>
                <w:szCs w:val="20"/>
              </w:rPr>
              <w:t>100</w:t>
            </w:r>
            <w:r>
              <w:rPr>
                <w:rFonts w:ascii="宋体" w:hAnsi="宋体" w:cs="宋体" w:hint="eastAsia"/>
                <w:kern w:val="0"/>
                <w:sz w:val="20"/>
                <w:szCs w:val="20"/>
              </w:rPr>
              <w:t>名的应当配备</w:t>
            </w:r>
            <w:r>
              <w:rPr>
                <w:rFonts w:ascii="宋体" w:hAnsi="宋体" w:cs="宋体" w:hint="eastAsia"/>
                <w:kern w:val="0"/>
                <w:sz w:val="20"/>
                <w:szCs w:val="20"/>
              </w:rPr>
              <w:t>1</w:t>
            </w:r>
            <w:r>
              <w:rPr>
                <w:rFonts w:ascii="宋体" w:hAnsi="宋体" w:cs="宋体" w:hint="eastAsia"/>
                <w:kern w:val="0"/>
                <w:sz w:val="20"/>
                <w:szCs w:val="20"/>
              </w:rPr>
              <w:t>名专职党务工作者。</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律师事务所党组织按照要求设立专职党务工作者的，得</w:t>
            </w:r>
            <w:r>
              <w:rPr>
                <w:rFonts w:ascii="宋体" w:hAnsi="宋体" w:cs="宋体" w:hint="eastAsia"/>
                <w:kern w:val="0"/>
                <w:sz w:val="20"/>
                <w:szCs w:val="20"/>
              </w:rPr>
              <w:t>1</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r>
              <w:rPr>
                <w:rFonts w:ascii="宋体" w:hAnsi="宋体" w:cs="宋体" w:hint="eastAsia"/>
                <w:kern w:val="0"/>
                <w:sz w:val="20"/>
                <w:szCs w:val="20"/>
              </w:rPr>
              <w:t>支部党员大会</w:t>
            </w:r>
            <w:r>
              <w:rPr>
                <w:rFonts w:ascii="宋体" w:hAnsi="宋体" w:cs="宋体" w:hint="eastAsia"/>
                <w:kern w:val="0"/>
                <w:sz w:val="20"/>
                <w:szCs w:val="20"/>
              </w:rPr>
              <w:t>或支委会会议记录。</w:t>
            </w:r>
          </w:p>
        </w:tc>
      </w:tr>
      <w:tr w:rsidR="00043A83">
        <w:trPr>
          <w:trHeight w:val="1185"/>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10</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按期</w:t>
            </w:r>
            <w:r>
              <w:rPr>
                <w:rFonts w:ascii="宋体" w:hAnsi="宋体" w:cs="宋体"/>
                <w:kern w:val="0"/>
                <w:sz w:val="20"/>
                <w:szCs w:val="20"/>
              </w:rPr>
              <w:br/>
            </w:r>
            <w:r>
              <w:rPr>
                <w:rFonts w:ascii="宋体" w:hAnsi="宋体" w:cs="宋体" w:hint="eastAsia"/>
                <w:kern w:val="0"/>
                <w:sz w:val="20"/>
                <w:szCs w:val="20"/>
              </w:rPr>
              <w:t>换届</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律师事务所党组织应当按期换届，基层委员会每届任期一般为</w:t>
            </w:r>
            <w:r>
              <w:rPr>
                <w:rFonts w:ascii="宋体" w:hAnsi="宋体" w:cs="宋体" w:hint="eastAsia"/>
                <w:kern w:val="0"/>
                <w:sz w:val="20"/>
                <w:szCs w:val="20"/>
              </w:rPr>
              <w:t>5</w:t>
            </w:r>
            <w:r>
              <w:rPr>
                <w:rFonts w:ascii="宋体" w:hAnsi="宋体" w:cs="宋体" w:hint="eastAsia"/>
                <w:kern w:val="0"/>
                <w:sz w:val="20"/>
                <w:szCs w:val="20"/>
              </w:rPr>
              <w:t>年，党总支委员会、党支部委员会每届任期一般为</w:t>
            </w:r>
            <w:r>
              <w:rPr>
                <w:rFonts w:ascii="宋体" w:hAnsi="宋体" w:cs="宋体" w:hint="eastAsia"/>
                <w:kern w:val="0"/>
                <w:sz w:val="20"/>
                <w:szCs w:val="20"/>
              </w:rPr>
              <w:t>3</w:t>
            </w:r>
            <w:r>
              <w:rPr>
                <w:rFonts w:ascii="宋体" w:hAnsi="宋体" w:cs="宋体" w:hint="eastAsia"/>
                <w:kern w:val="0"/>
                <w:sz w:val="20"/>
                <w:szCs w:val="20"/>
              </w:rPr>
              <w:t>年。</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按期换届或上级党组织批准换届（延期）的，得</w:t>
            </w:r>
            <w:r>
              <w:rPr>
                <w:rFonts w:ascii="宋体" w:hAnsi="宋体" w:cs="宋体" w:hint="eastAsia"/>
                <w:kern w:val="0"/>
                <w:sz w:val="20"/>
                <w:szCs w:val="20"/>
              </w:rPr>
              <w:t>3</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未按期换届的，不得分。</w:t>
            </w:r>
          </w:p>
        </w:tc>
        <w:tc>
          <w:tcPr>
            <w:tcW w:w="1989" w:type="dxa"/>
            <w:gridSpan w:val="2"/>
            <w:shd w:val="clear" w:color="auto" w:fill="auto"/>
            <w:vAlign w:val="center"/>
          </w:tcPr>
          <w:p w:rsidR="00043A83" w:rsidRDefault="009F29BA">
            <w:pPr>
              <w:widowControl/>
              <w:spacing w:line="240" w:lineRule="exact"/>
              <w:rPr>
                <w:rFonts w:ascii="宋体" w:hAnsi="宋体" w:cs="宋体"/>
                <w:color w:val="FF0000"/>
                <w:kern w:val="0"/>
                <w:sz w:val="20"/>
                <w:szCs w:val="20"/>
              </w:rPr>
            </w:pPr>
            <w:r>
              <w:rPr>
                <w:rFonts w:ascii="宋体" w:hAnsi="宋体" w:cs="宋体" w:hint="eastAsia"/>
                <w:kern w:val="0"/>
                <w:sz w:val="20"/>
                <w:szCs w:val="20"/>
              </w:rPr>
              <w:t>上级党组织批件，换届选举会议记录。</w:t>
            </w:r>
          </w:p>
          <w:p w:rsidR="00043A83" w:rsidRDefault="00043A83">
            <w:pPr>
              <w:widowControl/>
              <w:spacing w:line="240" w:lineRule="exact"/>
              <w:rPr>
                <w:rFonts w:ascii="宋体" w:hAnsi="宋体" w:cs="宋体"/>
                <w:kern w:val="0"/>
                <w:sz w:val="20"/>
                <w:szCs w:val="20"/>
              </w:rPr>
            </w:pPr>
          </w:p>
        </w:tc>
      </w:tr>
      <w:tr w:rsidR="00043A83">
        <w:trPr>
          <w:trHeight w:val="624"/>
        </w:trPr>
        <w:tc>
          <w:tcPr>
            <w:tcW w:w="567" w:type="dxa"/>
            <w:gridSpan w:val="2"/>
            <w:vMerge/>
          </w:tcPr>
          <w:p w:rsidR="00043A83" w:rsidRDefault="00043A83">
            <w:pPr>
              <w:widowControl/>
              <w:jc w:val="center"/>
              <w:rPr>
                <w:rFonts w:ascii="宋体" w:hAnsi="宋体" w:cs="宋体"/>
                <w:b/>
                <w:bCs/>
                <w:kern w:val="0"/>
                <w:sz w:val="20"/>
                <w:szCs w:val="20"/>
              </w:rPr>
            </w:pP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（三）工作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11</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党建入章程</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完成律师事务所章程修改工作，写入党建工作相关内容，明确党组织设置形式、地位作用、职责任务等。</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完成章程修改及批准程序的，得</w:t>
            </w:r>
            <w:r>
              <w:rPr>
                <w:rFonts w:ascii="宋体" w:hAnsi="宋体" w:cs="宋体" w:hint="eastAsia"/>
                <w:kern w:val="0"/>
                <w:sz w:val="20"/>
                <w:szCs w:val="20"/>
              </w:rPr>
              <w:t>4</w:t>
            </w:r>
            <w:r>
              <w:rPr>
                <w:rFonts w:ascii="宋体" w:hAnsi="宋体" w:cs="宋体" w:hint="eastAsia"/>
                <w:kern w:val="0"/>
                <w:sz w:val="20"/>
                <w:szCs w:val="20"/>
              </w:rPr>
              <w:t>分。未完成的，不得分。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修改后的章程。</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审批材料。</w:t>
            </w:r>
          </w:p>
        </w:tc>
      </w:tr>
      <w:tr w:rsidR="00043A83">
        <w:trPr>
          <w:trHeight w:val="1361"/>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12</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党组织作用</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建立健全工作制度，明确党组织在律师队伍建设、律师事务所发展管理中的政治把关作用。</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建立党组织全面参与律师事务所业务发展、队伍建设、分配</w:t>
            </w:r>
            <w:r>
              <w:rPr>
                <w:rFonts w:ascii="宋体" w:hAnsi="宋体" w:cs="宋体" w:hint="eastAsia"/>
                <w:kern w:val="0"/>
                <w:sz w:val="20"/>
                <w:szCs w:val="20"/>
              </w:rPr>
              <w:t>、</w:t>
            </w:r>
            <w:r>
              <w:rPr>
                <w:rFonts w:ascii="宋体" w:hAnsi="宋体" w:cs="宋体" w:hint="eastAsia"/>
                <w:kern w:val="0"/>
                <w:sz w:val="20"/>
                <w:szCs w:val="20"/>
              </w:rPr>
              <w:t>考核等重大事项决策的工作机制的，得</w:t>
            </w:r>
            <w:r>
              <w:rPr>
                <w:rFonts w:ascii="宋体" w:hAnsi="宋体" w:cs="宋体" w:hint="eastAsia"/>
                <w:kern w:val="0"/>
                <w:sz w:val="20"/>
                <w:szCs w:val="20"/>
              </w:rPr>
              <w:t>2</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发挥党组织在人员选聘、表彰奖励、违法违规惩戒中的政治把关作用，明确党组织负责出具律师及其他工作人员政治表现鉴定意见的，得</w:t>
            </w:r>
            <w:r>
              <w:rPr>
                <w:rFonts w:ascii="宋体" w:hAnsi="宋体" w:cs="宋体" w:hint="eastAsia"/>
                <w:kern w:val="0"/>
                <w:sz w:val="20"/>
                <w:szCs w:val="20"/>
              </w:rPr>
              <w:t>2</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相关工作制度。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相关工作记录。</w:t>
            </w:r>
          </w:p>
        </w:tc>
      </w:tr>
      <w:tr w:rsidR="00043A83">
        <w:trPr>
          <w:trHeight w:val="1406"/>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13</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交叉</w:t>
            </w:r>
            <w:r>
              <w:rPr>
                <w:rFonts w:ascii="宋体" w:hAnsi="宋体" w:cs="宋体"/>
                <w:kern w:val="0"/>
                <w:sz w:val="20"/>
                <w:szCs w:val="20"/>
              </w:rPr>
              <w:br/>
            </w:r>
            <w:r>
              <w:rPr>
                <w:rFonts w:ascii="宋体" w:hAnsi="宋体" w:cs="宋体" w:hint="eastAsia"/>
                <w:kern w:val="0"/>
                <w:sz w:val="20"/>
                <w:szCs w:val="20"/>
              </w:rPr>
              <w:t>任职</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律师事务所主要负责人是党员的应当同时兼任党组织负责人；律师事务所主要负责人不是党员的，应当由本所高级合伙人、主要管理人员中的党员担任党组织负责人。</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律师事务所主要负责人是党员并同时兼任党组织负责人的，得</w:t>
            </w:r>
            <w:r>
              <w:rPr>
                <w:rFonts w:ascii="宋体" w:hAnsi="宋体" w:cs="宋体" w:hint="eastAsia"/>
                <w:kern w:val="0"/>
                <w:sz w:val="20"/>
                <w:szCs w:val="20"/>
              </w:rPr>
              <w:t>4</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律师事务所主要负责人不是党员，由本所高级合伙人或者主要管理人员中的党员担任党组织负责人的，得</w:t>
            </w:r>
            <w:r>
              <w:rPr>
                <w:rFonts w:ascii="宋体" w:hAnsi="宋体" w:cs="宋体" w:hint="eastAsia"/>
                <w:kern w:val="0"/>
                <w:sz w:val="20"/>
                <w:szCs w:val="20"/>
              </w:rPr>
              <w:t>4</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律所决策管理层组织架构、人员名单及政治面貌。</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律所党组织负责人相关资料。</w:t>
            </w:r>
          </w:p>
        </w:tc>
      </w:tr>
      <w:tr w:rsidR="00043A83">
        <w:trPr>
          <w:trHeight w:val="419"/>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shd w:val="clear" w:color="auto" w:fill="auto"/>
            <w:vAlign w:val="center"/>
          </w:tcPr>
          <w:p w:rsidR="00043A83" w:rsidRDefault="009F29BA">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shd w:val="clear" w:color="auto" w:fill="auto"/>
            <w:vAlign w:val="center"/>
          </w:tcPr>
          <w:p w:rsidR="00043A83" w:rsidRDefault="009F29BA">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545"/>
        </w:trPr>
        <w:tc>
          <w:tcPr>
            <w:tcW w:w="567" w:type="dxa"/>
            <w:gridSpan w:val="2"/>
            <w:vMerge w:val="restart"/>
            <w:vAlign w:val="center"/>
          </w:tcPr>
          <w:p w:rsidR="00043A83" w:rsidRDefault="009F29BA">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（三）工作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14</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会商</w:t>
            </w:r>
            <w:r>
              <w:rPr>
                <w:rFonts w:ascii="宋体" w:hAnsi="宋体" w:cs="宋体"/>
                <w:kern w:val="0"/>
                <w:sz w:val="20"/>
                <w:szCs w:val="20"/>
              </w:rPr>
              <w:br/>
            </w:r>
            <w:r>
              <w:rPr>
                <w:rFonts w:ascii="宋体" w:hAnsi="宋体" w:cs="宋体" w:hint="eastAsia"/>
                <w:kern w:val="0"/>
                <w:sz w:val="20"/>
                <w:szCs w:val="20"/>
              </w:rPr>
              <w:t>通报</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建立党组织与律师事务所决策管理</w:t>
            </w:r>
            <w:proofErr w:type="gramStart"/>
            <w:r>
              <w:rPr>
                <w:rFonts w:ascii="宋体" w:hAnsi="宋体" w:cs="宋体" w:hint="eastAsia"/>
                <w:kern w:val="0"/>
                <w:sz w:val="20"/>
                <w:szCs w:val="20"/>
              </w:rPr>
              <w:t>层重大</w:t>
            </w:r>
            <w:proofErr w:type="gramEnd"/>
            <w:r>
              <w:rPr>
                <w:rFonts w:ascii="宋体" w:hAnsi="宋体" w:cs="宋体" w:hint="eastAsia"/>
                <w:kern w:val="0"/>
                <w:sz w:val="20"/>
                <w:szCs w:val="20"/>
              </w:rPr>
              <w:t>问题会商、重要情况通报、重要会议列席制度。党组织负责人不是合伙人的，合伙人会议主动邀请党组织负责人列席。党组织负责人应当参加或者列席决策管理层会议。</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建立党组织与律师事务所决策管理</w:t>
            </w:r>
            <w:proofErr w:type="gramStart"/>
            <w:r>
              <w:rPr>
                <w:rFonts w:ascii="宋体" w:hAnsi="宋体" w:cs="宋体" w:hint="eastAsia"/>
                <w:kern w:val="0"/>
                <w:sz w:val="20"/>
                <w:szCs w:val="20"/>
              </w:rPr>
              <w:t>层重大</w:t>
            </w:r>
            <w:proofErr w:type="gramEnd"/>
            <w:r>
              <w:rPr>
                <w:rFonts w:ascii="宋体" w:hAnsi="宋体" w:cs="宋体" w:hint="eastAsia"/>
                <w:kern w:val="0"/>
                <w:sz w:val="20"/>
                <w:szCs w:val="20"/>
              </w:rPr>
              <w:t>问题会商、重要情况通报、重要会议列席制度的，得</w:t>
            </w:r>
            <w:r>
              <w:rPr>
                <w:rFonts w:ascii="宋体" w:hAnsi="宋体" w:cs="宋体" w:hint="eastAsia"/>
                <w:kern w:val="0"/>
                <w:sz w:val="20"/>
                <w:szCs w:val="20"/>
              </w:rPr>
              <w:t>1.5</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严格执行相关制度的，得</w:t>
            </w:r>
            <w:r>
              <w:rPr>
                <w:rFonts w:ascii="宋体" w:hAnsi="宋体" w:cs="宋体" w:hint="eastAsia"/>
                <w:kern w:val="0"/>
                <w:sz w:val="20"/>
                <w:szCs w:val="20"/>
              </w:rPr>
              <w:t>1.5</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相关工作制度。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相关会议记录（纪要）（含参会人员名单）。</w:t>
            </w:r>
          </w:p>
        </w:tc>
      </w:tr>
      <w:tr w:rsidR="00043A83">
        <w:trPr>
          <w:trHeight w:val="1525"/>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15</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w:t>
            </w:r>
            <w:r>
              <w:rPr>
                <w:rFonts w:ascii="宋体" w:hAnsi="宋体" w:cs="宋体"/>
                <w:kern w:val="0"/>
                <w:sz w:val="20"/>
                <w:szCs w:val="20"/>
              </w:rPr>
              <w:br/>
            </w:r>
            <w:r>
              <w:rPr>
                <w:rFonts w:ascii="宋体" w:hAnsi="宋体" w:cs="宋体" w:hint="eastAsia"/>
                <w:kern w:val="0"/>
                <w:sz w:val="20"/>
                <w:szCs w:val="20"/>
              </w:rPr>
              <w:t>公开</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建立党内情况通报制度，积极推进党务公开，及时公布党内信息，收集反馈党员意见建议，接受党员律师和群众监督，提高党员对党内事务的参与度。</w:t>
            </w:r>
          </w:p>
        </w:tc>
        <w:tc>
          <w:tcPr>
            <w:tcW w:w="4819" w:type="dxa"/>
            <w:shd w:val="clear" w:color="auto" w:fill="auto"/>
            <w:vAlign w:val="center"/>
          </w:tcPr>
          <w:p w:rsidR="00043A83" w:rsidRDefault="009F29BA">
            <w:pPr>
              <w:widowControl/>
              <w:spacing w:line="22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严格按照《中国共产党党务公开条例（试行）》等有关规定，建立党内情况通报制度，明确党务公开的内容、范围、程序和方式的，得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2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按照规定的内容、范围、程序和方式，严格落实党务公开制度的，得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2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党务公开工作相关制度。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接受党员、群众监督的记录或者材料。</w:t>
            </w:r>
          </w:p>
        </w:tc>
      </w:tr>
      <w:tr w:rsidR="00043A83">
        <w:trPr>
          <w:trHeight w:val="1301"/>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16</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经费</w:t>
            </w:r>
            <w:r>
              <w:rPr>
                <w:rFonts w:ascii="宋体" w:hAnsi="宋体" w:cs="宋体"/>
                <w:kern w:val="0"/>
                <w:sz w:val="20"/>
                <w:szCs w:val="20"/>
              </w:rPr>
              <w:br/>
            </w:r>
            <w:r>
              <w:rPr>
                <w:rFonts w:ascii="宋体" w:hAnsi="宋体" w:cs="宋体" w:hint="eastAsia"/>
                <w:kern w:val="0"/>
                <w:sz w:val="20"/>
                <w:szCs w:val="20"/>
              </w:rPr>
              <w:t>保障</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建立党建经费保障机制，将党建费用纳入律师事务所管理费用列支，经费使用透明合理。</w:t>
            </w:r>
            <w:r>
              <w:rPr>
                <w:rFonts w:ascii="宋体" w:hAnsi="宋体" w:cs="宋体" w:hint="eastAsia"/>
                <w:kern w:val="0"/>
                <w:sz w:val="20"/>
                <w:szCs w:val="20"/>
              </w:rPr>
              <w:t xml:space="preserve"> </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明确将党建经费列入律所管理费用，建立党建经费保障机制的，得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严格执行财务管理制度，党建经费使用透明合理的，得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律所党建经费管理相关制度。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相关财务凭证。</w:t>
            </w:r>
          </w:p>
        </w:tc>
      </w:tr>
      <w:tr w:rsidR="00043A83">
        <w:trPr>
          <w:trHeight w:val="1360"/>
        </w:trPr>
        <w:tc>
          <w:tcPr>
            <w:tcW w:w="567" w:type="dxa"/>
            <w:gridSpan w:val="2"/>
            <w:vMerge/>
          </w:tcPr>
          <w:p w:rsidR="00043A83" w:rsidRDefault="00043A83">
            <w:pPr>
              <w:jc w:val="center"/>
              <w:rPr>
                <w:rFonts w:ascii="宋体" w:hAnsi="宋体" w:cs="宋体"/>
                <w:b/>
                <w:bCs/>
                <w:kern w:val="0"/>
                <w:sz w:val="20"/>
                <w:szCs w:val="20"/>
              </w:rPr>
            </w:pPr>
          </w:p>
        </w:tc>
        <w:tc>
          <w:tcPr>
            <w:tcW w:w="851" w:type="dxa"/>
            <w:vMerge w:val="restart"/>
            <w:shd w:val="clear" w:color="auto" w:fill="auto"/>
            <w:vAlign w:val="center"/>
          </w:tcPr>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（四）组织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17</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三会</w:t>
            </w:r>
            <w:r>
              <w:rPr>
                <w:rFonts w:ascii="宋体" w:hAnsi="宋体" w:cs="宋体"/>
                <w:kern w:val="0"/>
                <w:sz w:val="20"/>
                <w:szCs w:val="20"/>
              </w:rPr>
              <w:br/>
            </w:r>
            <w:r>
              <w:rPr>
                <w:rFonts w:ascii="宋体" w:hAnsi="宋体" w:cs="宋体" w:hint="eastAsia"/>
                <w:kern w:val="0"/>
                <w:sz w:val="20"/>
                <w:szCs w:val="20"/>
              </w:rPr>
              <w:t>一课</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党支部党员大会一般每季度召开</w:t>
            </w:r>
            <w:r>
              <w:rPr>
                <w:rFonts w:ascii="宋体" w:hAnsi="宋体" w:cs="宋体" w:hint="eastAsia"/>
                <w:kern w:val="0"/>
                <w:sz w:val="20"/>
                <w:szCs w:val="20"/>
              </w:rPr>
              <w:t>1</w:t>
            </w:r>
            <w:r>
              <w:rPr>
                <w:rFonts w:ascii="宋体" w:hAnsi="宋体" w:cs="宋体" w:hint="eastAsia"/>
                <w:kern w:val="0"/>
                <w:sz w:val="20"/>
                <w:szCs w:val="20"/>
              </w:rPr>
              <w:t>次，党支部委员会会议一般每月召开</w:t>
            </w:r>
            <w:r>
              <w:rPr>
                <w:rFonts w:ascii="宋体" w:hAnsi="宋体" w:cs="宋体" w:hint="eastAsia"/>
                <w:kern w:val="0"/>
                <w:sz w:val="20"/>
                <w:szCs w:val="20"/>
              </w:rPr>
              <w:t>1</w:t>
            </w:r>
            <w:r>
              <w:rPr>
                <w:rFonts w:ascii="宋体" w:hAnsi="宋体" w:cs="宋体" w:hint="eastAsia"/>
                <w:kern w:val="0"/>
                <w:sz w:val="20"/>
                <w:szCs w:val="20"/>
              </w:rPr>
              <w:t>次，党小组会一般每月召开</w:t>
            </w:r>
            <w:r>
              <w:rPr>
                <w:rFonts w:ascii="宋体" w:hAnsi="宋体" w:cs="宋体" w:hint="eastAsia"/>
                <w:kern w:val="0"/>
                <w:sz w:val="20"/>
                <w:szCs w:val="20"/>
              </w:rPr>
              <w:t>1</w:t>
            </w:r>
            <w:r>
              <w:rPr>
                <w:rFonts w:ascii="宋体" w:hAnsi="宋体" w:cs="宋体" w:hint="eastAsia"/>
                <w:kern w:val="0"/>
                <w:sz w:val="20"/>
                <w:szCs w:val="20"/>
              </w:rPr>
              <w:t>次。律师事务所党组织负责人每年</w:t>
            </w:r>
            <w:proofErr w:type="gramStart"/>
            <w:r>
              <w:rPr>
                <w:rFonts w:ascii="宋体" w:hAnsi="宋体" w:cs="宋体" w:hint="eastAsia"/>
                <w:kern w:val="0"/>
                <w:sz w:val="20"/>
                <w:szCs w:val="20"/>
              </w:rPr>
              <w:t>至少讲</w:t>
            </w:r>
            <w:proofErr w:type="gramEnd"/>
            <w:r>
              <w:rPr>
                <w:rFonts w:ascii="宋体" w:hAnsi="宋体" w:cs="宋体" w:hint="eastAsia"/>
                <w:kern w:val="0"/>
                <w:sz w:val="20"/>
                <w:szCs w:val="20"/>
              </w:rPr>
              <w:t>1</w:t>
            </w:r>
            <w:r>
              <w:rPr>
                <w:rFonts w:ascii="宋体" w:hAnsi="宋体" w:cs="宋体" w:hint="eastAsia"/>
                <w:kern w:val="0"/>
                <w:sz w:val="20"/>
                <w:szCs w:val="20"/>
              </w:rPr>
              <w:t>次党课。</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按规定召开党支部党员大会的，得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按规定召开党支部委员会会议的，得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按规定召开党小组会的，得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4.</w:t>
            </w:r>
            <w:r>
              <w:rPr>
                <w:rFonts w:ascii="宋体" w:hAnsi="宋体" w:cs="宋体" w:hint="eastAsia"/>
                <w:kern w:val="0"/>
                <w:sz w:val="20"/>
                <w:szCs w:val="20"/>
              </w:rPr>
              <w:t>按规定开展党课的，得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1-4</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相关会议记录（纪要）。</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党课记录。</w:t>
            </w:r>
          </w:p>
        </w:tc>
      </w:tr>
      <w:tr w:rsidR="00043A83">
        <w:trPr>
          <w:trHeight w:val="1903"/>
        </w:trPr>
        <w:tc>
          <w:tcPr>
            <w:tcW w:w="567" w:type="dxa"/>
            <w:gridSpan w:val="2"/>
            <w:vMerge/>
          </w:tcPr>
          <w:p w:rsidR="00043A83" w:rsidRDefault="00043A83">
            <w:pPr>
              <w:jc w:val="left"/>
              <w:rPr>
                <w:rFonts w:ascii="宋体" w:hAnsi="宋体" w:cs="宋体"/>
                <w:b/>
                <w:bCs/>
                <w:kern w:val="0"/>
                <w:sz w:val="20"/>
                <w:szCs w:val="20"/>
              </w:rPr>
            </w:pPr>
          </w:p>
        </w:tc>
        <w:tc>
          <w:tcPr>
            <w:tcW w:w="851" w:type="dxa"/>
            <w:vMerge/>
            <w:shd w:val="clear" w:color="auto" w:fill="auto"/>
            <w:vAlign w:val="center"/>
          </w:tcPr>
          <w:p w:rsidR="00043A83" w:rsidRDefault="00043A83">
            <w:pPr>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18</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w:t>
            </w:r>
            <w:r>
              <w:rPr>
                <w:rFonts w:ascii="宋体" w:hAnsi="宋体" w:cs="宋体"/>
                <w:kern w:val="0"/>
                <w:sz w:val="20"/>
                <w:szCs w:val="20"/>
              </w:rPr>
              <w:br/>
            </w:r>
            <w:r>
              <w:rPr>
                <w:rFonts w:ascii="宋体" w:hAnsi="宋体" w:cs="宋体" w:hint="eastAsia"/>
                <w:kern w:val="0"/>
                <w:sz w:val="20"/>
                <w:szCs w:val="20"/>
              </w:rPr>
              <w:t>生活会</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color w:val="000000"/>
                <w:kern w:val="0"/>
                <w:sz w:val="20"/>
                <w:szCs w:val="20"/>
              </w:rPr>
            </w:pPr>
            <w:r>
              <w:rPr>
                <w:rFonts w:ascii="宋体" w:hAnsi="宋体" w:cs="宋体" w:hint="eastAsia"/>
                <w:color w:val="000000"/>
                <w:kern w:val="0"/>
                <w:sz w:val="20"/>
                <w:szCs w:val="20"/>
              </w:rPr>
              <w:t>每个党支部每年至少召开</w:t>
            </w:r>
            <w:r>
              <w:rPr>
                <w:rFonts w:ascii="宋体" w:hAnsi="宋体" w:cs="宋体" w:hint="eastAsia"/>
                <w:color w:val="000000"/>
                <w:kern w:val="0"/>
                <w:sz w:val="20"/>
                <w:szCs w:val="20"/>
              </w:rPr>
              <w:t>1</w:t>
            </w:r>
            <w:r>
              <w:rPr>
                <w:rFonts w:ascii="宋体" w:hAnsi="宋体" w:cs="宋体" w:hint="eastAsia"/>
                <w:color w:val="000000"/>
                <w:kern w:val="0"/>
                <w:sz w:val="20"/>
                <w:szCs w:val="20"/>
              </w:rPr>
              <w:t>次组织生活会，一般安排在第四季度，也可以根据工作需要随时召开。组织生活会一般以党支部党员大会、党支部委员会会议或者党小组</w:t>
            </w:r>
            <w:proofErr w:type="gramStart"/>
            <w:r>
              <w:rPr>
                <w:rFonts w:ascii="宋体" w:hAnsi="宋体" w:cs="宋体" w:hint="eastAsia"/>
                <w:color w:val="000000"/>
                <w:kern w:val="0"/>
                <w:sz w:val="20"/>
                <w:szCs w:val="20"/>
              </w:rPr>
              <w:t>会形式</w:t>
            </w:r>
            <w:proofErr w:type="gramEnd"/>
            <w:r>
              <w:rPr>
                <w:rFonts w:ascii="宋体" w:hAnsi="宋体" w:cs="宋体" w:hint="eastAsia"/>
                <w:color w:val="000000"/>
                <w:kern w:val="0"/>
                <w:sz w:val="20"/>
                <w:szCs w:val="20"/>
              </w:rPr>
              <w:t>召开。</w:t>
            </w:r>
            <w:r>
              <w:rPr>
                <w:rFonts w:ascii="宋体" w:hAnsi="宋体" w:cs="宋体" w:hint="eastAsia"/>
                <w:kern w:val="0"/>
                <w:sz w:val="20"/>
                <w:szCs w:val="20"/>
              </w:rPr>
              <w:t>会议情况应当报上级党组织。</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按规定召开组织生活会的，得</w:t>
            </w:r>
            <w:r>
              <w:rPr>
                <w:rFonts w:ascii="宋体" w:hAnsi="宋体" w:cs="宋体" w:hint="eastAsia"/>
                <w:kern w:val="0"/>
                <w:sz w:val="20"/>
                <w:szCs w:val="20"/>
              </w:rPr>
              <w:t>2</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按规定向上级党组织报告情况的，得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组织生活会会议资料。</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Pr>
                <w:rFonts w:ascii="宋体" w:hAnsi="宋体" w:cs="宋体" w:hint="eastAsia"/>
                <w:kern w:val="0"/>
                <w:sz w:val="20"/>
                <w:szCs w:val="20"/>
              </w:rPr>
              <w:t>向上级党组织报告材料。</w:t>
            </w:r>
          </w:p>
        </w:tc>
      </w:tr>
      <w:tr w:rsidR="00043A83">
        <w:trPr>
          <w:trHeight w:val="452"/>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155"/>
        </w:trPr>
        <w:tc>
          <w:tcPr>
            <w:tcW w:w="567" w:type="dxa"/>
            <w:gridSpan w:val="2"/>
            <w:vMerge w:val="restart"/>
            <w:vAlign w:val="center"/>
          </w:tcPr>
          <w:p w:rsidR="00043A83" w:rsidRDefault="009F29BA">
            <w:pPr>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shd w:val="clear" w:color="auto" w:fill="auto"/>
            <w:vAlign w:val="center"/>
          </w:tcPr>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（四）组织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19</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民主评议党员</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民主评议党员每年开展</w:t>
            </w:r>
            <w:r>
              <w:rPr>
                <w:rFonts w:ascii="宋体" w:hAnsi="宋体" w:cs="宋体" w:hint="eastAsia"/>
                <w:kern w:val="0"/>
                <w:sz w:val="20"/>
                <w:szCs w:val="20"/>
              </w:rPr>
              <w:t>1</w:t>
            </w:r>
            <w:r>
              <w:rPr>
                <w:rFonts w:ascii="宋体" w:hAnsi="宋体" w:cs="宋体" w:hint="eastAsia"/>
                <w:kern w:val="0"/>
                <w:sz w:val="20"/>
                <w:szCs w:val="20"/>
              </w:rPr>
              <w:t>次，党员人数较多的党支部可在党小组范围内进行评议。民主评议情况应当作为评定律师考核结果的依据。</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按规定开展民主评议党员工作的，得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按规定将民主评议情况作为评定党员律师考核结果依据的，得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民主评议材料。</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评定考核材料。</w:t>
            </w:r>
          </w:p>
        </w:tc>
      </w:tr>
      <w:tr w:rsidR="00043A83">
        <w:trPr>
          <w:trHeight w:val="814"/>
        </w:trPr>
        <w:tc>
          <w:tcPr>
            <w:tcW w:w="567" w:type="dxa"/>
            <w:gridSpan w:val="2"/>
            <w:vMerge/>
          </w:tcPr>
          <w:p w:rsidR="00043A83" w:rsidRDefault="00043A83">
            <w:pPr>
              <w:jc w:val="left"/>
              <w:rPr>
                <w:rFonts w:ascii="宋体" w:hAnsi="宋体" w:cs="宋体"/>
                <w:b/>
                <w:bCs/>
                <w:kern w:val="0"/>
                <w:sz w:val="20"/>
                <w:szCs w:val="20"/>
              </w:rPr>
            </w:pPr>
          </w:p>
        </w:tc>
        <w:tc>
          <w:tcPr>
            <w:tcW w:w="851" w:type="dxa"/>
            <w:vMerge/>
            <w:shd w:val="clear" w:color="auto" w:fill="auto"/>
            <w:vAlign w:val="center"/>
          </w:tcPr>
          <w:p w:rsidR="00043A83" w:rsidRDefault="00043A83">
            <w:pPr>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20</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谈心</w:t>
            </w:r>
            <w:r>
              <w:rPr>
                <w:rFonts w:ascii="宋体" w:hAnsi="宋体" w:cs="宋体"/>
                <w:kern w:val="0"/>
                <w:sz w:val="20"/>
                <w:szCs w:val="20"/>
              </w:rPr>
              <w:br/>
            </w:r>
            <w:r>
              <w:rPr>
                <w:rFonts w:ascii="宋体" w:hAnsi="宋体" w:cs="宋体" w:hint="eastAsia"/>
                <w:kern w:val="0"/>
                <w:sz w:val="20"/>
                <w:szCs w:val="20"/>
              </w:rPr>
              <w:t>谈话</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4820" w:type="dxa"/>
            <w:shd w:val="clear" w:color="auto" w:fill="auto"/>
            <w:vAlign w:val="center"/>
          </w:tcPr>
          <w:p w:rsidR="00043A83" w:rsidRDefault="009F29BA">
            <w:pPr>
              <w:widowControl/>
              <w:spacing w:line="240" w:lineRule="exact"/>
              <w:rPr>
                <w:rFonts w:ascii="宋体" w:hAnsi="宋体" w:cs="宋体"/>
                <w:color w:val="000000"/>
                <w:kern w:val="0"/>
                <w:sz w:val="20"/>
                <w:szCs w:val="20"/>
              </w:rPr>
            </w:pPr>
            <w:r>
              <w:rPr>
                <w:rFonts w:ascii="宋体" w:hAnsi="宋体" w:cs="宋体" w:hint="eastAsia"/>
                <w:color w:val="000000"/>
                <w:kern w:val="0"/>
                <w:sz w:val="20"/>
                <w:szCs w:val="20"/>
              </w:rPr>
              <w:t>党支部委员之间、党支部委员和党员之间、党员和党员之间，每年谈心谈话一般不少于</w:t>
            </w:r>
            <w:r>
              <w:rPr>
                <w:rFonts w:ascii="宋体" w:hAnsi="宋体" w:cs="宋体" w:hint="eastAsia"/>
                <w:color w:val="000000"/>
                <w:kern w:val="0"/>
                <w:sz w:val="20"/>
                <w:szCs w:val="20"/>
              </w:rPr>
              <w:t>1</w:t>
            </w:r>
            <w:r>
              <w:rPr>
                <w:rFonts w:ascii="宋体" w:hAnsi="宋体" w:cs="宋体" w:hint="eastAsia"/>
                <w:color w:val="000000"/>
                <w:kern w:val="0"/>
                <w:sz w:val="20"/>
                <w:szCs w:val="20"/>
              </w:rPr>
              <w:t>次。</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按规定开展谈心谈话的，得</w:t>
            </w:r>
            <w:r>
              <w:rPr>
                <w:rFonts w:ascii="宋体" w:hAnsi="宋体" w:cs="宋体" w:hint="eastAsia"/>
                <w:kern w:val="0"/>
                <w:sz w:val="20"/>
                <w:szCs w:val="20"/>
              </w:rPr>
              <w:t>1</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谈心谈话记录。</w:t>
            </w:r>
          </w:p>
        </w:tc>
      </w:tr>
      <w:tr w:rsidR="00043A83">
        <w:trPr>
          <w:trHeight w:val="981"/>
        </w:trPr>
        <w:tc>
          <w:tcPr>
            <w:tcW w:w="567" w:type="dxa"/>
            <w:gridSpan w:val="2"/>
            <w:vMerge/>
          </w:tcPr>
          <w:p w:rsidR="00043A83" w:rsidRDefault="00043A83">
            <w:pPr>
              <w:jc w:val="left"/>
              <w:rPr>
                <w:rFonts w:ascii="宋体" w:hAnsi="宋体" w:cs="宋体"/>
                <w:b/>
                <w:bCs/>
                <w:kern w:val="0"/>
                <w:sz w:val="20"/>
                <w:szCs w:val="20"/>
              </w:rPr>
            </w:pPr>
          </w:p>
        </w:tc>
        <w:tc>
          <w:tcPr>
            <w:tcW w:w="851" w:type="dxa"/>
            <w:vMerge/>
            <w:shd w:val="clear" w:color="auto" w:fill="auto"/>
            <w:vAlign w:val="center"/>
          </w:tcPr>
          <w:p w:rsidR="00043A83" w:rsidRDefault="00043A83">
            <w:pPr>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21</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主题</w:t>
            </w:r>
            <w:r>
              <w:rPr>
                <w:rFonts w:ascii="宋体" w:hAnsi="宋体" w:cs="宋体"/>
                <w:kern w:val="0"/>
                <w:sz w:val="20"/>
                <w:szCs w:val="20"/>
              </w:rPr>
              <w:br/>
            </w:r>
            <w:r>
              <w:rPr>
                <w:rFonts w:ascii="宋体" w:hAnsi="宋体" w:cs="宋体" w:hint="eastAsia"/>
                <w:kern w:val="0"/>
                <w:sz w:val="20"/>
                <w:szCs w:val="20"/>
              </w:rPr>
              <w:t>党日</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每个党支部</w:t>
            </w:r>
            <w:r>
              <w:rPr>
                <w:rFonts w:ascii="宋体" w:hAnsi="宋体" w:cs="宋体" w:hint="eastAsia"/>
                <w:color w:val="000000"/>
                <w:kern w:val="0"/>
                <w:sz w:val="20"/>
                <w:szCs w:val="20"/>
              </w:rPr>
              <w:t>每月相对固定</w:t>
            </w:r>
            <w:r>
              <w:rPr>
                <w:rFonts w:ascii="宋体" w:hAnsi="宋体" w:cs="宋体" w:hint="eastAsia"/>
                <w:color w:val="000000"/>
                <w:kern w:val="0"/>
                <w:sz w:val="20"/>
                <w:szCs w:val="20"/>
              </w:rPr>
              <w:t>1</w:t>
            </w:r>
            <w:r>
              <w:rPr>
                <w:rFonts w:ascii="宋体" w:hAnsi="宋体" w:cs="宋体" w:hint="eastAsia"/>
                <w:color w:val="000000"/>
                <w:kern w:val="0"/>
                <w:sz w:val="20"/>
                <w:szCs w:val="20"/>
              </w:rPr>
              <w:t>天开展主题党日，组织党员集中学习、过组织生活、进行民主议事和志愿服务等。</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按规定开展主题党日活动的，得</w:t>
            </w:r>
            <w:r>
              <w:rPr>
                <w:rFonts w:ascii="宋体" w:hAnsi="宋体" w:cs="宋体" w:hint="eastAsia"/>
                <w:kern w:val="0"/>
                <w:sz w:val="20"/>
                <w:szCs w:val="20"/>
              </w:rPr>
              <w:t>2</w:t>
            </w:r>
            <w:r>
              <w:rPr>
                <w:rFonts w:ascii="宋体" w:hAnsi="宋体" w:cs="宋体" w:hint="eastAsia"/>
                <w:kern w:val="0"/>
                <w:sz w:val="20"/>
                <w:szCs w:val="20"/>
              </w:rPr>
              <w:t>分。</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相关活动材料。</w:t>
            </w:r>
          </w:p>
        </w:tc>
      </w:tr>
      <w:tr w:rsidR="00043A83">
        <w:trPr>
          <w:trHeight w:val="1548"/>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22</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党员联系群众</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color w:val="000000"/>
                <w:kern w:val="0"/>
                <w:sz w:val="20"/>
                <w:szCs w:val="20"/>
              </w:rPr>
              <w:t>党员律师要团结和联系非党员律师和律师事务所行政辅助人员，组成相对固定的联络小组，共同开展活动。</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建立党员联系群众机制，由党员和群众组成相对固定联络小组的，得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开展“两帮一带”活动，组织党员律师与入党积极分子、青年律师结对，帮思想进步、</w:t>
            </w:r>
            <w:proofErr w:type="gramStart"/>
            <w:r>
              <w:rPr>
                <w:rFonts w:ascii="宋体" w:hAnsi="宋体" w:cs="宋体" w:hint="eastAsia"/>
                <w:kern w:val="0"/>
                <w:sz w:val="20"/>
                <w:szCs w:val="20"/>
              </w:rPr>
              <w:t>帮素质</w:t>
            </w:r>
            <w:proofErr w:type="gramEnd"/>
            <w:r>
              <w:rPr>
                <w:rFonts w:ascii="宋体" w:hAnsi="宋体" w:cs="宋体" w:hint="eastAsia"/>
                <w:kern w:val="0"/>
                <w:sz w:val="20"/>
                <w:szCs w:val="20"/>
              </w:rPr>
              <w:t>提升、</w:t>
            </w:r>
            <w:proofErr w:type="gramStart"/>
            <w:r>
              <w:rPr>
                <w:rFonts w:ascii="宋体" w:hAnsi="宋体" w:cs="宋体" w:hint="eastAsia"/>
                <w:kern w:val="0"/>
                <w:sz w:val="20"/>
                <w:szCs w:val="20"/>
              </w:rPr>
              <w:t>带业务</w:t>
            </w:r>
            <w:proofErr w:type="gramEnd"/>
            <w:r>
              <w:rPr>
                <w:rFonts w:ascii="宋体" w:hAnsi="宋体" w:cs="宋体" w:hint="eastAsia"/>
                <w:kern w:val="0"/>
                <w:sz w:val="20"/>
                <w:szCs w:val="20"/>
              </w:rPr>
              <w:t>发展的，得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联络小组名单。</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相关活动材料。</w:t>
            </w:r>
          </w:p>
        </w:tc>
      </w:tr>
      <w:tr w:rsidR="00043A83">
        <w:trPr>
          <w:trHeight w:val="155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23</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党建活动场所</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有条件的律师事务所按规定建设专门党建活动室的，得</w:t>
            </w:r>
            <w:r>
              <w:rPr>
                <w:rFonts w:ascii="宋体" w:hAnsi="宋体" w:cs="宋体"/>
                <w:kern w:val="0"/>
                <w:sz w:val="20"/>
                <w:szCs w:val="20"/>
              </w:rPr>
              <w:t>3</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不具备建设专门党建活动室条件的律师事务所积极利用其他适宜场所开展活动的，得</w:t>
            </w:r>
            <w:r>
              <w:rPr>
                <w:rFonts w:ascii="宋体" w:hAnsi="宋体" w:cs="宋体"/>
                <w:kern w:val="0"/>
                <w:sz w:val="20"/>
                <w:szCs w:val="20"/>
              </w:rPr>
              <w:t>3</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党建活动室现场相关资料。</w:t>
            </w:r>
          </w:p>
        </w:tc>
      </w:tr>
      <w:tr w:rsidR="00043A83">
        <w:trPr>
          <w:trHeight w:val="133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24</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创新活动形式</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推动党建工作与业务工作融合，创新活动形式，把党组织活动融入律师事务所执业活动、日常管理、文化建设中，大力推行“智慧党建”模式。</w:t>
            </w:r>
          </w:p>
        </w:tc>
        <w:tc>
          <w:tcPr>
            <w:tcW w:w="4819" w:type="dxa"/>
            <w:shd w:val="clear" w:color="auto" w:fill="auto"/>
            <w:vAlign w:val="center"/>
          </w:tcPr>
          <w:p w:rsidR="00043A83" w:rsidRDefault="009F29BA">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积极创新活动形式，把党组织活动融入律师事务所执业活动、日常管理、文化建设，推动党建工作与业务工作相融合的，得</w:t>
            </w:r>
            <w:r>
              <w:rPr>
                <w:rFonts w:ascii="宋体" w:hAnsi="宋体" w:cs="宋体" w:hint="eastAsia"/>
                <w:kern w:val="0"/>
                <w:sz w:val="20"/>
                <w:szCs w:val="20"/>
              </w:rPr>
              <w:t>2</w:t>
            </w:r>
            <w:r>
              <w:rPr>
                <w:rFonts w:ascii="宋体" w:hAnsi="宋体" w:cs="宋体" w:hint="eastAsia"/>
                <w:kern w:val="0"/>
                <w:sz w:val="20"/>
                <w:szCs w:val="20"/>
              </w:rPr>
              <w:t>分。</w:t>
            </w:r>
          </w:p>
          <w:p w:rsidR="00043A83" w:rsidRDefault="009F29BA">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创新“互联网</w:t>
            </w:r>
            <w:r>
              <w:rPr>
                <w:rFonts w:ascii="宋体" w:hAnsi="宋体" w:cs="宋体" w:hint="eastAsia"/>
                <w:kern w:val="0"/>
                <w:sz w:val="20"/>
                <w:szCs w:val="20"/>
              </w:rPr>
              <w:t>+</w:t>
            </w:r>
            <w:r>
              <w:rPr>
                <w:rFonts w:ascii="宋体" w:hAnsi="宋体" w:cs="宋体" w:hint="eastAsia"/>
                <w:kern w:val="0"/>
                <w:sz w:val="20"/>
                <w:szCs w:val="20"/>
              </w:rPr>
              <w:t>”模式，积极推行“智慧党建”模式的，得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相关活动记录。</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相关文件资料。</w:t>
            </w:r>
          </w:p>
        </w:tc>
      </w:tr>
      <w:tr w:rsidR="00043A83">
        <w:trPr>
          <w:trHeight w:val="416"/>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481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1440"/>
        </w:trPr>
        <w:tc>
          <w:tcPr>
            <w:tcW w:w="567" w:type="dxa"/>
            <w:gridSpan w:val="2"/>
            <w:vMerge w:val="restart"/>
            <w:vAlign w:val="center"/>
          </w:tcPr>
          <w:p w:rsidR="00043A83" w:rsidRDefault="009F29BA">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（五）党员</w:t>
            </w:r>
            <w:r>
              <w:rPr>
                <w:rFonts w:ascii="宋体" w:hAnsi="宋体" w:cs="宋体"/>
                <w:b/>
                <w:bCs/>
                <w:kern w:val="0"/>
                <w:sz w:val="20"/>
                <w:szCs w:val="20"/>
              </w:rPr>
              <w:br/>
            </w:r>
            <w:r>
              <w:rPr>
                <w:rFonts w:ascii="宋体" w:hAnsi="宋体" w:cs="宋体" w:hint="eastAsia"/>
                <w:b/>
                <w:bCs/>
                <w:kern w:val="0"/>
                <w:sz w:val="20"/>
                <w:szCs w:val="20"/>
              </w:rPr>
              <w:t>管理</w:t>
            </w:r>
            <w:r>
              <w:rPr>
                <w:rFonts w:ascii="宋体" w:hAnsi="宋体" w:cs="宋体"/>
                <w:b/>
                <w:bCs/>
                <w:kern w:val="0"/>
                <w:sz w:val="20"/>
                <w:szCs w:val="20"/>
              </w:rPr>
              <w:br/>
            </w:r>
            <w:r>
              <w:rPr>
                <w:rFonts w:ascii="宋体" w:hAnsi="宋体" w:cs="宋体" w:hint="eastAsia"/>
                <w:b/>
                <w:bCs/>
                <w:kern w:val="0"/>
                <w:sz w:val="20"/>
                <w:szCs w:val="20"/>
              </w:rPr>
              <w:t>17</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25</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党员发展培养</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4820" w:type="dxa"/>
            <w:shd w:val="clear" w:color="auto" w:fill="auto"/>
            <w:vAlign w:val="center"/>
          </w:tcPr>
          <w:p w:rsidR="00043A83" w:rsidRDefault="009F29BA">
            <w:pPr>
              <w:widowControl/>
              <w:spacing w:line="240" w:lineRule="exact"/>
              <w:rPr>
                <w:rFonts w:ascii="宋体" w:hAnsi="宋体" w:cs="宋体"/>
                <w:color w:val="000000"/>
                <w:kern w:val="0"/>
                <w:sz w:val="20"/>
                <w:szCs w:val="20"/>
              </w:rPr>
            </w:pPr>
            <w:r>
              <w:rPr>
                <w:rFonts w:ascii="宋体" w:hAnsi="宋体" w:cs="宋体" w:hint="eastAsia"/>
                <w:color w:val="000000"/>
                <w:kern w:val="0"/>
                <w:sz w:val="20"/>
                <w:szCs w:val="20"/>
              </w:rPr>
              <w:t>对要求入党的积极分子进行教育和培养，做好经常性的发展党员工作。把政治标准放在首位，</w:t>
            </w:r>
            <w:r>
              <w:rPr>
                <w:rFonts w:ascii="宋体" w:hAnsi="宋体" w:cs="宋体" w:hint="eastAsia"/>
                <w:kern w:val="0"/>
                <w:sz w:val="20"/>
                <w:szCs w:val="20"/>
              </w:rPr>
              <w:t>注重在骨干律师、青年律师和律师事务所决策管理层中发展党员，把党员律师培养成业务骨干和合伙人。</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按照《中国共产党章程》和《中国共产党发展党员工作细则》的要求，落实对入党积极分子教育和培养，</w:t>
            </w:r>
            <w:r>
              <w:rPr>
                <w:rFonts w:ascii="宋体" w:hAnsi="宋体" w:cs="宋体" w:hint="eastAsia"/>
                <w:kern w:val="0"/>
                <w:sz w:val="20"/>
                <w:szCs w:val="20"/>
              </w:rPr>
              <w:t>做好经常性发展党员工作的</w:t>
            </w:r>
            <w:r>
              <w:rPr>
                <w:rFonts w:ascii="宋体" w:hAnsi="宋体" w:cs="宋体" w:hint="eastAsia"/>
                <w:kern w:val="0"/>
                <w:sz w:val="20"/>
                <w:szCs w:val="20"/>
              </w:rPr>
              <w:t>，得</w:t>
            </w:r>
            <w:r>
              <w:rPr>
                <w:rFonts w:ascii="宋体" w:hAnsi="宋体" w:cs="宋体" w:hint="eastAsia"/>
                <w:kern w:val="0"/>
                <w:sz w:val="20"/>
                <w:szCs w:val="20"/>
              </w:rPr>
              <w:t>2</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新发展党员是本所骨干律师、优秀青年律师代表或者决策管理层成员的，得</w:t>
            </w:r>
            <w:r>
              <w:rPr>
                <w:rFonts w:ascii="宋体" w:hAnsi="宋体" w:cs="宋体" w:hint="eastAsia"/>
                <w:kern w:val="0"/>
                <w:sz w:val="20"/>
                <w:szCs w:val="20"/>
              </w:rPr>
              <w:t>2</w:t>
            </w:r>
            <w:r>
              <w:rPr>
                <w:rFonts w:ascii="宋体" w:hAnsi="宋体" w:cs="宋体" w:hint="eastAsia"/>
                <w:kern w:val="0"/>
                <w:sz w:val="20"/>
                <w:szCs w:val="20"/>
              </w:rPr>
              <w:t>分。</w:t>
            </w:r>
            <w:r>
              <w:rPr>
                <w:rFonts w:ascii="宋体" w:hAnsi="宋体" w:cs="宋体" w:hint="eastAsia"/>
                <w:kern w:val="0"/>
                <w:sz w:val="20"/>
                <w:szCs w:val="20"/>
              </w:rPr>
              <w:br w:type="page"/>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Pr>
                <w:rFonts w:ascii="宋体" w:hAnsi="宋体" w:cs="宋体" w:hint="eastAsia"/>
                <w:kern w:val="0"/>
                <w:sz w:val="20"/>
                <w:szCs w:val="20"/>
              </w:rPr>
              <w:t>入党积极分子培养考察登记表。</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Pr>
                <w:rFonts w:ascii="宋体" w:hAnsi="宋体" w:cs="宋体" w:hint="eastAsia"/>
                <w:kern w:val="0"/>
                <w:sz w:val="20"/>
                <w:szCs w:val="20"/>
              </w:rPr>
              <w:t>教育培养相关资料（纪要、照片、视频等）。</w:t>
            </w:r>
          </w:p>
        </w:tc>
      </w:tr>
      <w:tr w:rsidR="00043A83">
        <w:trPr>
          <w:trHeight w:val="120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26</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组织关系接转</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及时督促、帮助党员律师按照执业关系接转组织关系，党员律师新申请执业或者转所时，必须同步申请接转党组织关系，确保将党员律师纳入本所党组织管理。</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严格管理党组织关系，保证及时接转党组织关系的，得</w:t>
            </w:r>
            <w:r>
              <w:rPr>
                <w:rFonts w:ascii="宋体" w:hAnsi="宋体" w:cs="宋体" w:hint="eastAsia"/>
                <w:kern w:val="0"/>
                <w:sz w:val="20"/>
                <w:szCs w:val="20"/>
              </w:rPr>
              <w:t>1.5</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切实做好党员档案管理和“隐形党员”“口袋党员”等排查工作的，得</w:t>
            </w:r>
            <w:r>
              <w:rPr>
                <w:rFonts w:ascii="宋体" w:hAnsi="宋体" w:cs="宋体" w:hint="eastAsia"/>
                <w:kern w:val="0"/>
                <w:sz w:val="20"/>
                <w:szCs w:val="20"/>
              </w:rPr>
              <w:t>1.5</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党员组织关系接转记录。</w:t>
            </w:r>
          </w:p>
        </w:tc>
      </w:tr>
      <w:tr w:rsidR="00043A83">
        <w:trPr>
          <w:trHeight w:val="1151"/>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27</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思想政治工作</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深入了解律师思想状况和实际需求，创新思想政治工作方式，积极为律师排忧解难，帮助维护正当权益。</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党组织负责人掌握党员家庭、工作、生活状况，得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党组织负责人了解律师需求困难，积极为困难律师提供关爱、帮扶的，得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党员信息台账。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相关事件记录。</w:t>
            </w:r>
          </w:p>
        </w:tc>
      </w:tr>
      <w:tr w:rsidR="00043A83">
        <w:trPr>
          <w:trHeight w:val="96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28</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党员管理监督</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定期开展经常性纪律教育和警示教育，监督党员履行义务，遵守党的纪律和宪法法律，恪守职业道德和执业纪律。对于所属党员的违法违纪行为，依照相关规定</w:t>
            </w:r>
            <w:proofErr w:type="gramStart"/>
            <w:r>
              <w:rPr>
                <w:rFonts w:ascii="宋体" w:hAnsi="宋体" w:cs="宋体" w:hint="eastAsia"/>
                <w:kern w:val="0"/>
                <w:sz w:val="20"/>
                <w:szCs w:val="20"/>
              </w:rPr>
              <w:t>作出</w:t>
            </w:r>
            <w:proofErr w:type="gramEnd"/>
            <w:r>
              <w:rPr>
                <w:rFonts w:ascii="宋体" w:hAnsi="宋体" w:cs="宋体" w:hint="eastAsia"/>
                <w:kern w:val="0"/>
                <w:sz w:val="20"/>
                <w:szCs w:val="20"/>
              </w:rPr>
              <w:t>组织处理或纪律处分。</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定期开展经常性纪律教育和警示教育的，得</w:t>
            </w:r>
            <w:r>
              <w:rPr>
                <w:rFonts w:ascii="宋体" w:hAnsi="宋体" w:cs="宋体" w:hint="eastAsia"/>
                <w:kern w:val="0"/>
                <w:sz w:val="20"/>
                <w:szCs w:val="20"/>
              </w:rPr>
              <w:t>1</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w:t>
            </w:r>
            <w:r>
              <w:rPr>
                <w:rFonts w:ascii="宋体" w:hAnsi="宋体" w:cs="宋体" w:hint="eastAsia"/>
                <w:kern w:val="0"/>
                <w:sz w:val="20"/>
                <w:szCs w:val="20"/>
              </w:rPr>
              <w:t>员律师无</w:t>
            </w:r>
            <w:r>
              <w:rPr>
                <w:rFonts w:ascii="宋体" w:hAnsi="宋体" w:cs="宋体" w:hint="eastAsia"/>
                <w:kern w:val="0"/>
                <w:sz w:val="20"/>
                <w:szCs w:val="20"/>
              </w:rPr>
              <w:t>违</w:t>
            </w:r>
            <w:r>
              <w:rPr>
                <w:rFonts w:ascii="宋体" w:hAnsi="宋体" w:cs="宋体" w:hint="eastAsia"/>
                <w:kern w:val="0"/>
                <w:sz w:val="20"/>
                <w:szCs w:val="20"/>
              </w:rPr>
              <w:t>犯</w:t>
            </w:r>
            <w:r>
              <w:rPr>
                <w:rFonts w:ascii="宋体" w:hAnsi="宋体" w:cs="宋体" w:hint="eastAsia"/>
                <w:kern w:val="0"/>
                <w:sz w:val="20"/>
                <w:szCs w:val="20"/>
              </w:rPr>
              <w:t>党</w:t>
            </w:r>
            <w:r>
              <w:rPr>
                <w:rFonts w:ascii="宋体" w:hAnsi="宋体" w:cs="宋体" w:hint="eastAsia"/>
                <w:kern w:val="0"/>
                <w:sz w:val="20"/>
                <w:szCs w:val="20"/>
              </w:rPr>
              <w:t>纪的情形</w:t>
            </w:r>
            <w:r>
              <w:rPr>
                <w:rFonts w:ascii="宋体" w:hAnsi="宋体" w:cs="宋体" w:hint="eastAsia"/>
                <w:kern w:val="0"/>
                <w:sz w:val="20"/>
                <w:szCs w:val="20"/>
              </w:rPr>
              <w:t>的，</w:t>
            </w:r>
            <w:r>
              <w:rPr>
                <w:rFonts w:ascii="宋体" w:hAnsi="宋体" w:cs="宋体" w:hint="eastAsia"/>
                <w:kern w:val="0"/>
                <w:sz w:val="20"/>
                <w:szCs w:val="20"/>
              </w:rPr>
              <w:t>得</w:t>
            </w:r>
            <w:r>
              <w:rPr>
                <w:rFonts w:ascii="宋体" w:hAnsi="宋体" w:cs="宋体" w:hint="eastAsia"/>
                <w:kern w:val="0"/>
                <w:sz w:val="20"/>
                <w:szCs w:val="20"/>
              </w:rPr>
              <w:t>2</w:t>
            </w:r>
            <w:r>
              <w:rPr>
                <w:rFonts w:ascii="宋体" w:hAnsi="宋体" w:cs="宋体" w:hint="eastAsia"/>
                <w:kern w:val="0"/>
                <w:sz w:val="20"/>
                <w:szCs w:val="20"/>
              </w:rPr>
              <w:t>分；</w:t>
            </w:r>
            <w:r>
              <w:rPr>
                <w:rFonts w:ascii="宋体" w:hAnsi="宋体" w:cs="宋体" w:hint="eastAsia"/>
                <w:kern w:val="0"/>
                <w:sz w:val="20"/>
                <w:szCs w:val="20"/>
              </w:rPr>
              <w:t>党员律师</w:t>
            </w:r>
            <w:r>
              <w:rPr>
                <w:rFonts w:ascii="宋体" w:hAnsi="宋体" w:cs="宋体" w:hint="eastAsia"/>
                <w:kern w:val="0"/>
                <w:sz w:val="20"/>
                <w:szCs w:val="20"/>
              </w:rPr>
              <w:t>有</w:t>
            </w:r>
            <w:r>
              <w:rPr>
                <w:rFonts w:ascii="宋体" w:hAnsi="宋体" w:cs="宋体" w:hint="eastAsia"/>
                <w:kern w:val="0"/>
                <w:sz w:val="20"/>
                <w:szCs w:val="20"/>
              </w:rPr>
              <w:t>违犯</w:t>
            </w:r>
            <w:r>
              <w:rPr>
                <w:rFonts w:ascii="宋体" w:hAnsi="宋体" w:cs="宋体" w:hint="eastAsia"/>
                <w:kern w:val="0"/>
                <w:sz w:val="20"/>
                <w:szCs w:val="20"/>
              </w:rPr>
              <w:t>党纪的行为</w:t>
            </w:r>
            <w:r>
              <w:rPr>
                <w:rFonts w:ascii="宋体" w:hAnsi="宋体" w:cs="宋体" w:hint="eastAsia"/>
                <w:kern w:val="0"/>
                <w:sz w:val="20"/>
                <w:szCs w:val="20"/>
              </w:rPr>
              <w:t>，</w:t>
            </w:r>
            <w:r>
              <w:rPr>
                <w:rFonts w:ascii="宋体" w:hAnsi="宋体" w:cs="宋体" w:hint="eastAsia"/>
                <w:kern w:val="0"/>
                <w:sz w:val="20"/>
                <w:szCs w:val="20"/>
              </w:rPr>
              <w:t>党组织能</w:t>
            </w:r>
            <w:r>
              <w:rPr>
                <w:rFonts w:ascii="宋体" w:hAnsi="宋体" w:cs="宋体" w:hint="eastAsia"/>
                <w:kern w:val="0"/>
                <w:sz w:val="20"/>
                <w:szCs w:val="20"/>
              </w:rPr>
              <w:t>依照相关规定</w:t>
            </w:r>
            <w:r>
              <w:rPr>
                <w:rFonts w:ascii="宋体" w:hAnsi="宋体" w:cs="宋体" w:hint="eastAsia"/>
                <w:kern w:val="0"/>
                <w:sz w:val="20"/>
                <w:szCs w:val="20"/>
              </w:rPr>
              <w:t>及时</w:t>
            </w:r>
            <w:r>
              <w:rPr>
                <w:rFonts w:ascii="宋体" w:hAnsi="宋体" w:cs="宋体" w:hint="eastAsia"/>
                <w:kern w:val="0"/>
                <w:sz w:val="20"/>
                <w:szCs w:val="20"/>
              </w:rPr>
              <w:t>实施党纪处分的，得</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t>，</w:t>
            </w:r>
            <w:r>
              <w:rPr>
                <w:rFonts w:ascii="宋体" w:hAnsi="宋体" w:cs="宋体" w:hint="eastAsia"/>
                <w:kern w:val="0"/>
                <w:sz w:val="20"/>
                <w:szCs w:val="20"/>
              </w:rPr>
              <w:t>未及时处理处分的，不得分。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经常性教育制度或记录。</w:t>
            </w:r>
          </w:p>
        </w:tc>
      </w:tr>
      <w:tr w:rsidR="00043A83">
        <w:trPr>
          <w:trHeight w:val="737"/>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29</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党费收缴管理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全体党员主动、按时、足额交纳党费，党支部有专人负责党费收缴工作，党费使用和管理规范透明有序。</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全体党员主动、按时、足额交纳党费的，得</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党费使用和管理规范透明有序的，得</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党费缴纳记录。</w:t>
            </w:r>
            <w:r>
              <w:rPr>
                <w:rFonts w:ascii="宋体" w:hAnsi="宋体" w:cs="宋体" w:hint="eastAsia"/>
                <w:kern w:val="0"/>
                <w:sz w:val="20"/>
                <w:szCs w:val="20"/>
              </w:rPr>
              <w:br/>
              <w:t>2.</w:t>
            </w:r>
            <w:r>
              <w:rPr>
                <w:rFonts w:ascii="宋体" w:hAnsi="宋体" w:cs="宋体" w:hint="eastAsia"/>
                <w:kern w:val="0"/>
                <w:sz w:val="20"/>
                <w:szCs w:val="20"/>
              </w:rPr>
              <w:t>党费使用和管理规定及记录。</w:t>
            </w:r>
          </w:p>
        </w:tc>
      </w:tr>
      <w:tr w:rsidR="00043A83">
        <w:trPr>
          <w:trHeight w:val="127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30</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档案</w:t>
            </w:r>
            <w:r>
              <w:rPr>
                <w:rFonts w:ascii="宋体" w:hAnsi="宋体" w:cs="宋体"/>
                <w:kern w:val="0"/>
                <w:sz w:val="20"/>
                <w:szCs w:val="20"/>
              </w:rPr>
              <w:br/>
            </w:r>
            <w:r>
              <w:rPr>
                <w:rFonts w:ascii="宋体" w:hAnsi="宋体" w:cs="宋体" w:hint="eastAsia"/>
                <w:kern w:val="0"/>
                <w:sz w:val="20"/>
                <w:szCs w:val="20"/>
              </w:rPr>
              <w:t>管理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建立党员名册，党支部记录本填写完整，发展党员、支部活动等基本台</w:t>
            </w:r>
            <w:proofErr w:type="gramStart"/>
            <w:r>
              <w:rPr>
                <w:rFonts w:ascii="宋体" w:hAnsi="宋体" w:cs="宋体" w:hint="eastAsia"/>
                <w:kern w:val="0"/>
                <w:sz w:val="20"/>
                <w:szCs w:val="20"/>
              </w:rPr>
              <w:t>账</w:t>
            </w:r>
            <w:proofErr w:type="gramEnd"/>
            <w:r>
              <w:rPr>
                <w:rFonts w:ascii="宋体" w:hAnsi="宋体" w:cs="宋体" w:hint="eastAsia"/>
                <w:kern w:val="0"/>
                <w:sz w:val="20"/>
                <w:szCs w:val="20"/>
              </w:rPr>
              <w:t>健全，有专人管理档案，按年度做好党建工作图文资料收集整理工作。</w:t>
            </w:r>
          </w:p>
        </w:tc>
        <w:tc>
          <w:tcPr>
            <w:tcW w:w="4819"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有党员名册的，得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党支部记录本填写完整的，得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3.</w:t>
            </w:r>
            <w:r>
              <w:rPr>
                <w:rFonts w:ascii="宋体" w:hAnsi="宋体" w:cs="宋体" w:hint="eastAsia"/>
                <w:kern w:val="0"/>
                <w:sz w:val="20"/>
                <w:szCs w:val="20"/>
              </w:rPr>
              <w:t>发展党员、支部活动等基本台</w:t>
            </w:r>
            <w:proofErr w:type="gramStart"/>
            <w:r>
              <w:rPr>
                <w:rFonts w:ascii="宋体" w:hAnsi="宋体" w:cs="宋体" w:hint="eastAsia"/>
                <w:kern w:val="0"/>
                <w:sz w:val="20"/>
                <w:szCs w:val="20"/>
              </w:rPr>
              <w:t>账</w:t>
            </w:r>
            <w:proofErr w:type="gramEnd"/>
            <w:r>
              <w:rPr>
                <w:rFonts w:ascii="宋体" w:hAnsi="宋体" w:cs="宋体" w:hint="eastAsia"/>
                <w:kern w:val="0"/>
                <w:sz w:val="20"/>
                <w:szCs w:val="20"/>
              </w:rPr>
              <w:t>健全的，得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t>4.</w:t>
            </w:r>
            <w:r>
              <w:rPr>
                <w:rFonts w:ascii="宋体" w:hAnsi="宋体" w:cs="宋体" w:hint="eastAsia"/>
                <w:kern w:val="0"/>
                <w:sz w:val="20"/>
                <w:szCs w:val="20"/>
              </w:rPr>
              <w:t>按年度做好党建工作图文资料收集整理工作的，得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1-4</w:t>
            </w:r>
            <w:r>
              <w:rPr>
                <w:rFonts w:ascii="宋体" w:hAnsi="宋体" w:cs="宋体" w:hint="eastAsia"/>
                <w:kern w:val="0"/>
                <w:sz w:val="20"/>
                <w:szCs w:val="20"/>
              </w:rPr>
              <w:t>项得分可累计。</w:t>
            </w:r>
          </w:p>
        </w:tc>
        <w:tc>
          <w:tcPr>
            <w:tcW w:w="1989"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党员名册。</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党支部记录本。</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发展党员、支部活动等基本台账。</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4.</w:t>
            </w:r>
            <w:proofErr w:type="gramStart"/>
            <w:r>
              <w:rPr>
                <w:rFonts w:ascii="宋体" w:hAnsi="宋体" w:cs="宋体" w:hint="eastAsia"/>
                <w:kern w:val="0"/>
                <w:sz w:val="20"/>
                <w:szCs w:val="20"/>
              </w:rPr>
              <w:t>年度党建</w:t>
            </w:r>
            <w:proofErr w:type="gramEnd"/>
            <w:r>
              <w:rPr>
                <w:rFonts w:ascii="宋体" w:hAnsi="宋体" w:cs="宋体" w:hint="eastAsia"/>
                <w:kern w:val="0"/>
                <w:sz w:val="20"/>
                <w:szCs w:val="20"/>
              </w:rPr>
              <w:t>工作图文资料。</w:t>
            </w:r>
          </w:p>
        </w:tc>
      </w:tr>
      <w:tr w:rsidR="00043A83">
        <w:trPr>
          <w:trHeight w:val="436"/>
        </w:trPr>
        <w:tc>
          <w:tcPr>
            <w:tcW w:w="567" w:type="dxa"/>
            <w:gridSpan w:val="2"/>
            <w:vMerge/>
          </w:tcPr>
          <w:p w:rsidR="00043A83" w:rsidRDefault="00043A83">
            <w:pPr>
              <w:widowControl/>
              <w:jc w:val="center"/>
              <w:rPr>
                <w:rFonts w:ascii="宋体" w:hAnsi="宋体" w:cs="宋体"/>
                <w:b/>
                <w:bCs/>
                <w:kern w:val="0"/>
                <w:sz w:val="20"/>
                <w:szCs w:val="20"/>
              </w:rPr>
            </w:pPr>
          </w:p>
        </w:tc>
        <w:tc>
          <w:tcPr>
            <w:tcW w:w="14747" w:type="dxa"/>
            <w:gridSpan w:val="9"/>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b/>
                <w:bCs/>
                <w:kern w:val="0"/>
                <w:sz w:val="20"/>
                <w:szCs w:val="20"/>
              </w:rPr>
              <w:t>总计</w:t>
            </w:r>
            <w:r>
              <w:rPr>
                <w:rFonts w:ascii="宋体" w:hAnsi="宋体" w:cs="宋体" w:hint="eastAsia"/>
                <w:b/>
                <w:bCs/>
                <w:kern w:val="0"/>
                <w:sz w:val="20"/>
                <w:szCs w:val="20"/>
              </w:rPr>
              <w:t>100</w:t>
            </w:r>
            <w:r>
              <w:rPr>
                <w:rFonts w:ascii="宋体" w:hAnsi="宋体" w:cs="宋体" w:hint="eastAsia"/>
                <w:b/>
                <w:bCs/>
                <w:kern w:val="0"/>
                <w:sz w:val="20"/>
                <w:szCs w:val="20"/>
              </w:rPr>
              <w:t>分</w:t>
            </w:r>
          </w:p>
        </w:tc>
      </w:tr>
      <w:tr w:rsidR="00043A83">
        <w:trPr>
          <w:trHeight w:val="564"/>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546"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262"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2221"/>
        </w:trPr>
        <w:tc>
          <w:tcPr>
            <w:tcW w:w="567" w:type="dxa"/>
            <w:gridSpan w:val="2"/>
            <w:vMerge w:val="restart"/>
            <w:vAlign w:val="center"/>
          </w:tcPr>
          <w:p w:rsidR="00043A83" w:rsidRDefault="009F29BA">
            <w:pPr>
              <w:widowControl/>
              <w:spacing w:line="480" w:lineRule="auto"/>
              <w:jc w:val="center"/>
              <w:rPr>
                <w:rFonts w:ascii="宋体" w:hAnsi="宋体" w:cs="宋体"/>
                <w:b/>
                <w:bCs/>
                <w:kern w:val="0"/>
                <w:sz w:val="20"/>
                <w:szCs w:val="20"/>
              </w:rPr>
            </w:pPr>
            <w:r>
              <w:rPr>
                <w:rFonts w:ascii="宋体" w:hAnsi="宋体" w:cs="宋体" w:hint="eastAsia"/>
                <w:b/>
                <w:bCs/>
                <w:kern w:val="0"/>
                <w:sz w:val="20"/>
                <w:szCs w:val="20"/>
              </w:rPr>
              <w:t>附加项目考评</w:t>
            </w: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加</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分</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项</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24</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表彰</w:t>
            </w:r>
            <w:r>
              <w:rPr>
                <w:rFonts w:ascii="宋体" w:hAnsi="宋体" w:cs="宋体"/>
                <w:kern w:val="0"/>
                <w:sz w:val="20"/>
                <w:szCs w:val="20"/>
              </w:rPr>
              <w:br/>
            </w:r>
            <w:r>
              <w:rPr>
                <w:rFonts w:ascii="宋体" w:hAnsi="宋体" w:cs="宋体" w:hint="eastAsia"/>
                <w:kern w:val="0"/>
                <w:sz w:val="20"/>
                <w:szCs w:val="20"/>
              </w:rPr>
              <w:t>奖励</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年内律师事务所党组织或者党员律师受到县级以上党委表彰，获得先进基层党组织、优秀共产党员、优秀党务工作者等荣誉称号（根据表彰类别酌情加</w:t>
            </w:r>
            <w:r>
              <w:rPr>
                <w:rFonts w:ascii="宋体" w:hAnsi="宋体" w:cs="宋体" w:hint="eastAsia"/>
                <w:kern w:val="0"/>
                <w:sz w:val="20"/>
                <w:szCs w:val="20"/>
              </w:rPr>
              <w:t>2</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律师事务所党组织获县级党委表彰得</w:t>
            </w:r>
            <w:r>
              <w:rPr>
                <w:rFonts w:ascii="宋体" w:hAnsi="宋体" w:cs="宋体" w:hint="eastAsia"/>
                <w:kern w:val="0"/>
                <w:sz w:val="20"/>
                <w:szCs w:val="20"/>
              </w:rPr>
              <w:t>2</w:t>
            </w:r>
            <w:r>
              <w:rPr>
                <w:rFonts w:ascii="宋体" w:hAnsi="宋体" w:cs="宋体" w:hint="eastAsia"/>
                <w:kern w:val="0"/>
                <w:sz w:val="20"/>
                <w:szCs w:val="20"/>
              </w:rPr>
              <w:t>分；获地（市）级</w:t>
            </w:r>
            <w:r>
              <w:rPr>
                <w:rFonts w:ascii="宋体" w:hAnsi="宋体" w:cs="宋体" w:hint="eastAsia"/>
                <w:kern w:val="0"/>
                <w:sz w:val="20"/>
                <w:szCs w:val="20"/>
              </w:rPr>
              <w:t>党委</w:t>
            </w:r>
            <w:r>
              <w:rPr>
                <w:rFonts w:ascii="宋体" w:hAnsi="宋体" w:cs="宋体" w:hint="eastAsia"/>
                <w:kern w:val="0"/>
                <w:sz w:val="20"/>
                <w:szCs w:val="20"/>
              </w:rPr>
              <w:t>表彰得</w:t>
            </w:r>
            <w:r>
              <w:rPr>
                <w:rFonts w:ascii="宋体" w:hAnsi="宋体" w:cs="宋体" w:hint="eastAsia"/>
                <w:kern w:val="0"/>
                <w:sz w:val="20"/>
                <w:szCs w:val="20"/>
              </w:rPr>
              <w:t>3</w:t>
            </w:r>
            <w:r>
              <w:rPr>
                <w:rFonts w:ascii="宋体" w:hAnsi="宋体" w:cs="宋体" w:hint="eastAsia"/>
                <w:kern w:val="0"/>
                <w:sz w:val="20"/>
                <w:szCs w:val="20"/>
              </w:rPr>
              <w:t>分，获省（部）级党委及以上表彰得</w:t>
            </w:r>
            <w:r>
              <w:rPr>
                <w:rFonts w:ascii="宋体" w:hAnsi="宋体" w:cs="宋体" w:hint="eastAsia"/>
                <w:kern w:val="0"/>
                <w:sz w:val="20"/>
                <w:szCs w:val="20"/>
              </w:rPr>
              <w:t>4</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t>2.</w:t>
            </w:r>
            <w:r>
              <w:rPr>
                <w:rFonts w:ascii="宋体" w:hAnsi="宋体" w:cs="宋体" w:hint="eastAsia"/>
                <w:kern w:val="0"/>
                <w:sz w:val="20"/>
                <w:szCs w:val="20"/>
              </w:rPr>
              <w:t>律师事务所党员律师获县级党委表彰得</w:t>
            </w:r>
            <w:r>
              <w:rPr>
                <w:rFonts w:ascii="宋体" w:hAnsi="宋体" w:cs="宋体" w:hint="eastAsia"/>
                <w:kern w:val="0"/>
                <w:sz w:val="20"/>
                <w:szCs w:val="20"/>
              </w:rPr>
              <w:t>2</w:t>
            </w:r>
            <w:r>
              <w:rPr>
                <w:rFonts w:ascii="宋体" w:hAnsi="宋体" w:cs="宋体" w:hint="eastAsia"/>
                <w:kern w:val="0"/>
                <w:sz w:val="20"/>
                <w:szCs w:val="20"/>
              </w:rPr>
              <w:t>分；获地（市）级党委表彰得</w:t>
            </w:r>
            <w:r>
              <w:rPr>
                <w:rFonts w:ascii="宋体" w:hAnsi="宋体" w:cs="宋体" w:hint="eastAsia"/>
                <w:kern w:val="0"/>
                <w:sz w:val="20"/>
                <w:szCs w:val="20"/>
              </w:rPr>
              <w:t>3</w:t>
            </w:r>
            <w:r>
              <w:rPr>
                <w:rFonts w:ascii="宋体" w:hAnsi="宋体" w:cs="宋体" w:hint="eastAsia"/>
                <w:kern w:val="0"/>
                <w:sz w:val="20"/>
                <w:szCs w:val="20"/>
              </w:rPr>
              <w:t>分，获省（部）级党委及以上表彰得</w:t>
            </w:r>
            <w:r>
              <w:rPr>
                <w:rFonts w:ascii="宋体" w:hAnsi="宋体" w:cs="宋体" w:hint="eastAsia"/>
                <w:kern w:val="0"/>
                <w:sz w:val="20"/>
                <w:szCs w:val="20"/>
              </w:rPr>
              <w:t>4</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项得分可累计。本条所称表彰指获得先进基层党组织、优秀共产党员（优秀党员律师）、优秀党务工作者等荣誉称号。</w:t>
            </w:r>
          </w:p>
        </w:tc>
        <w:tc>
          <w:tcPr>
            <w:tcW w:w="1262" w:type="dxa"/>
            <w:shd w:val="clear" w:color="auto" w:fill="auto"/>
            <w:vAlign w:val="center"/>
          </w:tcPr>
          <w:p w:rsidR="00043A83" w:rsidRDefault="009F29BA">
            <w:pPr>
              <w:widowControl/>
              <w:spacing w:line="22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服务的典型案例或相关服务材料。</w:t>
            </w:r>
            <w:r>
              <w:rPr>
                <w:rFonts w:ascii="宋体" w:hAnsi="宋体" w:cs="宋体" w:hint="eastAsia"/>
                <w:kern w:val="0"/>
                <w:sz w:val="20"/>
                <w:szCs w:val="20"/>
              </w:rPr>
              <w:t>2.</w:t>
            </w:r>
            <w:r>
              <w:rPr>
                <w:rFonts w:ascii="宋体" w:hAnsi="宋体" w:cs="宋体" w:hint="eastAsia"/>
                <w:kern w:val="0"/>
                <w:sz w:val="20"/>
                <w:szCs w:val="20"/>
              </w:rPr>
              <w:t>领导批示或有关会议及文件材料等。</w:t>
            </w:r>
          </w:p>
        </w:tc>
      </w:tr>
      <w:tr w:rsidR="00043A83">
        <w:trPr>
          <w:trHeight w:val="2190"/>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宣传</w:t>
            </w:r>
            <w:r>
              <w:rPr>
                <w:rFonts w:ascii="宋体" w:hAnsi="宋体" w:cs="宋体"/>
                <w:kern w:val="0"/>
                <w:sz w:val="20"/>
                <w:szCs w:val="20"/>
              </w:rPr>
              <w:br/>
            </w:r>
            <w:r>
              <w:rPr>
                <w:rFonts w:ascii="宋体" w:hAnsi="宋体" w:cs="宋体" w:hint="eastAsia"/>
                <w:kern w:val="0"/>
                <w:sz w:val="20"/>
                <w:szCs w:val="20"/>
              </w:rPr>
              <w:t>推广</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年内律师事务所党组织推出党建工作创新举措，相关工作经验被司法行政机关总结推广，或者被中央和省级主流新闻媒体刊播报道（根据经验推广范围和宣传报道层级酌情加</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被县级司法行政机关推广得</w:t>
            </w:r>
            <w:r>
              <w:rPr>
                <w:rFonts w:ascii="宋体" w:hAnsi="宋体" w:cs="宋体" w:hint="eastAsia"/>
                <w:kern w:val="0"/>
                <w:sz w:val="20"/>
                <w:szCs w:val="20"/>
              </w:rPr>
              <w:t>2</w:t>
            </w:r>
            <w:r>
              <w:rPr>
                <w:rFonts w:ascii="宋体" w:hAnsi="宋体" w:cs="宋体" w:hint="eastAsia"/>
                <w:kern w:val="0"/>
                <w:sz w:val="20"/>
                <w:szCs w:val="20"/>
              </w:rPr>
              <w:t>分，被地（市）</w:t>
            </w:r>
            <w:proofErr w:type="gramStart"/>
            <w:r>
              <w:rPr>
                <w:rFonts w:ascii="宋体" w:hAnsi="宋体" w:cs="宋体" w:hint="eastAsia"/>
                <w:kern w:val="0"/>
                <w:sz w:val="20"/>
                <w:szCs w:val="20"/>
              </w:rPr>
              <w:t>级司法</w:t>
            </w:r>
            <w:proofErr w:type="gramEnd"/>
            <w:r>
              <w:rPr>
                <w:rFonts w:ascii="宋体" w:hAnsi="宋体" w:cs="宋体" w:hint="eastAsia"/>
                <w:kern w:val="0"/>
                <w:sz w:val="20"/>
                <w:szCs w:val="20"/>
              </w:rPr>
              <w:t>行政机关推广得</w:t>
            </w:r>
            <w:r>
              <w:rPr>
                <w:rFonts w:ascii="宋体" w:hAnsi="宋体" w:cs="宋体" w:hint="eastAsia"/>
                <w:kern w:val="0"/>
                <w:sz w:val="20"/>
                <w:szCs w:val="20"/>
              </w:rPr>
              <w:t>3</w:t>
            </w:r>
            <w:r>
              <w:rPr>
                <w:rFonts w:ascii="宋体" w:hAnsi="宋体" w:cs="宋体" w:hint="eastAsia"/>
                <w:kern w:val="0"/>
                <w:sz w:val="20"/>
                <w:szCs w:val="20"/>
              </w:rPr>
              <w:t>分，被省（区、市）</w:t>
            </w:r>
            <w:proofErr w:type="gramStart"/>
            <w:r>
              <w:rPr>
                <w:rFonts w:ascii="宋体" w:hAnsi="宋体" w:cs="宋体" w:hint="eastAsia"/>
                <w:kern w:val="0"/>
                <w:sz w:val="20"/>
                <w:szCs w:val="20"/>
              </w:rPr>
              <w:t>级司法</w:t>
            </w:r>
            <w:proofErr w:type="gramEnd"/>
            <w:r>
              <w:rPr>
                <w:rFonts w:ascii="宋体" w:hAnsi="宋体" w:cs="宋体" w:hint="eastAsia"/>
                <w:kern w:val="0"/>
                <w:sz w:val="20"/>
                <w:szCs w:val="20"/>
              </w:rPr>
              <w:t>行政机关推广得</w:t>
            </w:r>
            <w:r>
              <w:rPr>
                <w:rFonts w:ascii="宋体" w:hAnsi="宋体" w:cs="宋体" w:hint="eastAsia"/>
                <w:kern w:val="0"/>
                <w:sz w:val="20"/>
                <w:szCs w:val="20"/>
              </w:rPr>
              <w:t>4</w:t>
            </w:r>
            <w:r>
              <w:rPr>
                <w:rFonts w:ascii="宋体" w:hAnsi="宋体" w:cs="宋体" w:hint="eastAsia"/>
                <w:kern w:val="0"/>
                <w:sz w:val="20"/>
                <w:szCs w:val="20"/>
              </w:rPr>
              <w:t>分，被司法部推广得</w:t>
            </w:r>
            <w:r>
              <w:rPr>
                <w:rFonts w:ascii="宋体" w:hAnsi="宋体" w:cs="宋体" w:hint="eastAsia"/>
                <w:kern w:val="0"/>
                <w:sz w:val="20"/>
                <w:szCs w:val="20"/>
              </w:rPr>
              <w:t>5</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r>
              <w:rPr>
                <w:rFonts w:ascii="宋体" w:hAnsi="宋体" w:cs="宋体" w:hint="eastAsia"/>
                <w:kern w:val="0"/>
                <w:sz w:val="20"/>
                <w:szCs w:val="20"/>
              </w:rPr>
              <w:br/>
              <w:t>2.</w:t>
            </w:r>
            <w:r>
              <w:rPr>
                <w:rFonts w:ascii="宋体" w:hAnsi="宋体" w:cs="宋体" w:hint="eastAsia"/>
                <w:kern w:val="0"/>
                <w:sz w:val="20"/>
                <w:szCs w:val="20"/>
              </w:rPr>
              <w:t>通过新媒体、自媒体积极开展党建宣传的，得</w:t>
            </w:r>
            <w:r>
              <w:rPr>
                <w:rFonts w:ascii="宋体" w:hAnsi="宋体" w:cs="宋体" w:hint="eastAsia"/>
                <w:kern w:val="0"/>
                <w:sz w:val="20"/>
                <w:szCs w:val="20"/>
              </w:rPr>
              <w:t>1</w:t>
            </w:r>
            <w:r>
              <w:rPr>
                <w:rFonts w:ascii="宋体" w:hAnsi="宋体" w:cs="宋体" w:hint="eastAsia"/>
                <w:kern w:val="0"/>
                <w:sz w:val="20"/>
                <w:szCs w:val="20"/>
              </w:rPr>
              <w:t>分；被省级主流新闻媒体刊播报道（含网站、两微一端）得</w:t>
            </w:r>
            <w:r>
              <w:rPr>
                <w:rFonts w:ascii="宋体" w:hAnsi="宋体" w:cs="宋体" w:hint="eastAsia"/>
                <w:kern w:val="0"/>
                <w:sz w:val="20"/>
                <w:szCs w:val="20"/>
              </w:rPr>
              <w:t>2</w:t>
            </w:r>
            <w:r>
              <w:rPr>
                <w:rFonts w:ascii="宋体" w:hAnsi="宋体" w:cs="宋体" w:hint="eastAsia"/>
                <w:kern w:val="0"/>
                <w:sz w:val="20"/>
                <w:szCs w:val="20"/>
              </w:rPr>
              <w:t>分；被中央级主流新闻媒体刊播报道（含网站、两微一端）得</w:t>
            </w:r>
            <w:r>
              <w:rPr>
                <w:rFonts w:ascii="宋体" w:hAnsi="宋体" w:cs="宋体" w:hint="eastAsia"/>
                <w:kern w:val="0"/>
                <w:sz w:val="20"/>
                <w:szCs w:val="20"/>
              </w:rPr>
              <w:t>3</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262" w:type="dxa"/>
            <w:shd w:val="clear" w:color="auto" w:fill="auto"/>
            <w:vAlign w:val="center"/>
          </w:tcPr>
          <w:p w:rsidR="00043A83" w:rsidRDefault="009F29BA">
            <w:pPr>
              <w:widowControl/>
              <w:rPr>
                <w:rFonts w:ascii="宋体" w:hAnsi="宋体" w:cs="宋体"/>
                <w:kern w:val="0"/>
                <w:sz w:val="20"/>
                <w:szCs w:val="20"/>
              </w:rPr>
            </w:pPr>
            <w:r>
              <w:rPr>
                <w:rFonts w:ascii="宋体" w:hAnsi="宋体" w:cs="宋体" w:hint="eastAsia"/>
                <w:kern w:val="0"/>
                <w:sz w:val="20"/>
                <w:szCs w:val="20"/>
              </w:rPr>
              <w:t>相关</w:t>
            </w:r>
            <w:r>
              <w:rPr>
                <w:rFonts w:ascii="宋体" w:hAnsi="宋体" w:cs="宋体" w:hint="eastAsia"/>
                <w:kern w:val="0"/>
                <w:sz w:val="20"/>
                <w:szCs w:val="20"/>
              </w:rPr>
              <w:t>文件和报道。</w:t>
            </w:r>
          </w:p>
        </w:tc>
      </w:tr>
      <w:tr w:rsidR="00043A83">
        <w:trPr>
          <w:trHeight w:val="2817"/>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服务</w:t>
            </w:r>
            <w:r>
              <w:rPr>
                <w:rFonts w:ascii="宋体" w:hAnsi="宋体" w:cs="宋体"/>
                <w:kern w:val="0"/>
                <w:sz w:val="20"/>
                <w:szCs w:val="20"/>
              </w:rPr>
              <w:br/>
            </w:r>
            <w:r>
              <w:rPr>
                <w:rFonts w:ascii="宋体" w:hAnsi="宋体" w:cs="宋体" w:hint="eastAsia"/>
                <w:kern w:val="0"/>
                <w:sz w:val="20"/>
                <w:szCs w:val="20"/>
              </w:rPr>
              <w:t>大局</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年内律师事务所党组织带领广大律师积极服务大局、服务为民，在履行社会责任方面取得突出成绩，受到县级以上党委政府充分肯定或者相关领导批示（根据批示肯定的层级酌情加</w:t>
            </w:r>
            <w:r>
              <w:rPr>
                <w:rFonts w:ascii="宋体" w:hAnsi="宋体" w:cs="宋体" w:hint="eastAsia"/>
                <w:kern w:val="0"/>
                <w:sz w:val="20"/>
                <w:szCs w:val="20"/>
              </w:rPr>
              <w:t>4</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律师事务所党组织带领广大律师服务大局、服务为民，在新冠肺炎疫情依法防控、决战脱贫攻坚、民营企业“法治体检”、社会矛盾纠纷化解、</w:t>
            </w:r>
            <w:proofErr w:type="gramStart"/>
            <w:r>
              <w:rPr>
                <w:rFonts w:ascii="宋体" w:hAnsi="宋体" w:cs="宋体" w:hint="eastAsia"/>
                <w:kern w:val="0"/>
                <w:sz w:val="20"/>
                <w:szCs w:val="20"/>
              </w:rPr>
              <w:t>援藏援疆援边</w:t>
            </w:r>
            <w:proofErr w:type="gramEnd"/>
            <w:r>
              <w:rPr>
                <w:rFonts w:ascii="宋体" w:hAnsi="宋体" w:cs="宋体" w:hint="eastAsia"/>
                <w:kern w:val="0"/>
                <w:sz w:val="20"/>
                <w:szCs w:val="20"/>
              </w:rPr>
              <w:t>、“一带一路”建设、开展公益法律服务等方面履行社会责任成绩突出，受到县级党委政府相关领导批示或县级党委政府充分肯定的，得</w:t>
            </w:r>
            <w:r>
              <w:rPr>
                <w:rFonts w:ascii="宋体" w:hAnsi="宋体" w:cs="宋体" w:hint="eastAsia"/>
                <w:kern w:val="0"/>
                <w:sz w:val="20"/>
                <w:szCs w:val="20"/>
              </w:rPr>
              <w:t>4</w:t>
            </w:r>
            <w:r>
              <w:rPr>
                <w:rFonts w:ascii="宋体" w:hAnsi="宋体" w:cs="宋体" w:hint="eastAsia"/>
                <w:kern w:val="0"/>
                <w:sz w:val="20"/>
                <w:szCs w:val="20"/>
              </w:rPr>
              <w:t>分；受到地（市）级党委政府相关领导批示或地（市）级党委政府充分肯定的，得</w:t>
            </w:r>
            <w:r>
              <w:rPr>
                <w:rFonts w:ascii="宋体" w:hAnsi="宋体" w:cs="宋体" w:hint="eastAsia"/>
                <w:kern w:val="0"/>
                <w:sz w:val="20"/>
                <w:szCs w:val="20"/>
              </w:rPr>
              <w:t>6</w:t>
            </w:r>
            <w:r>
              <w:rPr>
                <w:rFonts w:ascii="宋体" w:hAnsi="宋体" w:cs="宋体" w:hint="eastAsia"/>
                <w:kern w:val="0"/>
                <w:sz w:val="20"/>
                <w:szCs w:val="20"/>
              </w:rPr>
              <w:t>分；受到省（部）级以上党委政府相关领导批示或省（部）级以上党委政府充分肯定的，得</w:t>
            </w:r>
            <w:r>
              <w:rPr>
                <w:rFonts w:ascii="宋体" w:hAnsi="宋体" w:cs="宋体" w:hint="eastAsia"/>
                <w:kern w:val="0"/>
                <w:sz w:val="20"/>
                <w:szCs w:val="20"/>
              </w:rPr>
              <w:t>8</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262" w:type="dxa"/>
            <w:shd w:val="clear" w:color="auto" w:fill="auto"/>
            <w:vAlign w:val="center"/>
          </w:tcPr>
          <w:p w:rsidR="00043A83" w:rsidRDefault="009F29BA">
            <w:pPr>
              <w:widowControl/>
              <w:rPr>
                <w:rFonts w:ascii="宋体" w:hAnsi="宋体" w:cs="宋体"/>
                <w:kern w:val="0"/>
                <w:sz w:val="20"/>
                <w:szCs w:val="20"/>
              </w:rPr>
            </w:pPr>
            <w:r>
              <w:rPr>
                <w:rFonts w:ascii="宋体" w:hAnsi="宋体" w:cs="宋体" w:hint="eastAsia"/>
                <w:kern w:val="0"/>
                <w:sz w:val="20"/>
                <w:szCs w:val="20"/>
              </w:rPr>
              <w:t>领导批示和文件。</w:t>
            </w:r>
          </w:p>
        </w:tc>
      </w:tr>
      <w:tr w:rsidR="00043A83">
        <w:trPr>
          <w:trHeight w:val="564"/>
        </w:trPr>
        <w:tc>
          <w:tcPr>
            <w:tcW w:w="1418" w:type="dxa"/>
            <w:gridSpan w:val="3"/>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820"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546" w:type="dxa"/>
            <w:gridSpan w:val="2"/>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262" w:type="dxa"/>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43A83">
        <w:trPr>
          <w:trHeight w:val="2400"/>
        </w:trPr>
        <w:tc>
          <w:tcPr>
            <w:tcW w:w="567" w:type="dxa"/>
            <w:gridSpan w:val="2"/>
            <w:vMerge w:val="restart"/>
            <w:vAlign w:val="center"/>
          </w:tcPr>
          <w:p w:rsidR="00043A83" w:rsidRDefault="009F29BA">
            <w:pPr>
              <w:widowControl/>
              <w:spacing w:line="480" w:lineRule="auto"/>
              <w:jc w:val="center"/>
              <w:rPr>
                <w:rFonts w:ascii="宋体" w:hAnsi="宋体" w:cs="宋体"/>
                <w:b/>
                <w:bCs/>
                <w:kern w:val="0"/>
                <w:sz w:val="20"/>
                <w:szCs w:val="20"/>
              </w:rPr>
            </w:pPr>
            <w:r>
              <w:rPr>
                <w:rFonts w:ascii="宋体" w:hAnsi="宋体" w:cs="宋体" w:hint="eastAsia"/>
                <w:b/>
                <w:bCs/>
                <w:kern w:val="0"/>
                <w:sz w:val="20"/>
                <w:szCs w:val="20"/>
              </w:rPr>
              <w:t>附加项目考评</w:t>
            </w:r>
          </w:p>
        </w:tc>
        <w:tc>
          <w:tcPr>
            <w:tcW w:w="851"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减</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分</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项</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-24</w:t>
            </w:r>
            <w:r>
              <w:rPr>
                <w:rFonts w:ascii="宋体" w:hAnsi="宋体" w:cs="宋体" w:hint="eastAsia"/>
                <w:b/>
                <w:bCs/>
                <w:kern w:val="0"/>
                <w:sz w:val="20"/>
                <w:szCs w:val="20"/>
              </w:rPr>
              <w:t>分</w:t>
            </w: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处罚</w:t>
            </w:r>
            <w:r>
              <w:rPr>
                <w:rFonts w:ascii="宋体" w:hAnsi="宋体" w:cs="宋体"/>
                <w:kern w:val="0"/>
                <w:sz w:val="20"/>
                <w:szCs w:val="20"/>
              </w:rPr>
              <w:br/>
            </w:r>
            <w:r>
              <w:rPr>
                <w:rFonts w:ascii="宋体" w:hAnsi="宋体" w:cs="宋体" w:hint="eastAsia"/>
                <w:kern w:val="0"/>
                <w:sz w:val="20"/>
                <w:szCs w:val="20"/>
              </w:rPr>
              <w:t>处分</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年内律师事务所、律师受到行政处罚或者行业处分（根据处罚处分类型酌情扣</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律师事务所受到警告行政处罚的扣</w:t>
            </w:r>
            <w:r>
              <w:rPr>
                <w:rFonts w:ascii="宋体" w:hAnsi="宋体" w:cs="宋体" w:hint="eastAsia"/>
                <w:kern w:val="0"/>
                <w:sz w:val="20"/>
                <w:szCs w:val="20"/>
              </w:rPr>
              <w:t>2</w:t>
            </w:r>
            <w:r>
              <w:rPr>
                <w:rFonts w:ascii="宋体" w:hAnsi="宋体" w:cs="宋体" w:hint="eastAsia"/>
                <w:kern w:val="0"/>
                <w:sz w:val="20"/>
                <w:szCs w:val="20"/>
              </w:rPr>
              <w:t>分；受到罚款行政处罚的扣</w:t>
            </w:r>
            <w:r>
              <w:rPr>
                <w:rFonts w:ascii="宋体" w:hAnsi="宋体" w:cs="宋体" w:hint="eastAsia"/>
                <w:kern w:val="0"/>
                <w:sz w:val="20"/>
                <w:szCs w:val="20"/>
              </w:rPr>
              <w:t>3</w:t>
            </w:r>
            <w:r>
              <w:rPr>
                <w:rFonts w:ascii="宋体" w:hAnsi="宋体" w:cs="宋体" w:hint="eastAsia"/>
                <w:kern w:val="0"/>
                <w:sz w:val="20"/>
                <w:szCs w:val="20"/>
              </w:rPr>
              <w:t>分。本所律师受到警告行政处罚的扣</w:t>
            </w:r>
            <w:r>
              <w:rPr>
                <w:rFonts w:ascii="宋体" w:hAnsi="宋体" w:cs="宋体" w:hint="eastAsia"/>
                <w:kern w:val="0"/>
                <w:sz w:val="20"/>
                <w:szCs w:val="20"/>
              </w:rPr>
              <w:t>1</w:t>
            </w:r>
            <w:r>
              <w:rPr>
                <w:rFonts w:ascii="宋体" w:hAnsi="宋体" w:cs="宋体" w:hint="eastAsia"/>
                <w:kern w:val="0"/>
                <w:sz w:val="20"/>
                <w:szCs w:val="20"/>
              </w:rPr>
              <w:t>分，受到罚款行政处罚的扣</w:t>
            </w:r>
            <w:r>
              <w:rPr>
                <w:rFonts w:ascii="宋体" w:hAnsi="宋体" w:cs="宋体" w:hint="eastAsia"/>
                <w:kern w:val="0"/>
                <w:sz w:val="20"/>
                <w:szCs w:val="20"/>
              </w:rPr>
              <w:t>2</w:t>
            </w:r>
            <w:r>
              <w:rPr>
                <w:rFonts w:ascii="宋体" w:hAnsi="宋体" w:cs="宋体" w:hint="eastAsia"/>
                <w:kern w:val="0"/>
                <w:sz w:val="20"/>
                <w:szCs w:val="20"/>
              </w:rPr>
              <w:t>分，受到停止执业行政处罚的扣</w:t>
            </w:r>
            <w:r>
              <w:rPr>
                <w:rFonts w:ascii="宋体" w:hAnsi="宋体" w:cs="宋体" w:hint="eastAsia"/>
                <w:kern w:val="0"/>
                <w:sz w:val="20"/>
                <w:szCs w:val="20"/>
              </w:rPr>
              <w:t>4</w:t>
            </w:r>
            <w:r>
              <w:rPr>
                <w:rFonts w:ascii="宋体" w:hAnsi="宋体" w:cs="宋体" w:hint="eastAsia"/>
                <w:kern w:val="0"/>
                <w:sz w:val="20"/>
                <w:szCs w:val="20"/>
              </w:rPr>
              <w:t>分，受到吊销执业证书行政处罚的扣</w:t>
            </w:r>
            <w:r>
              <w:rPr>
                <w:rFonts w:ascii="宋体" w:hAnsi="宋体" w:cs="宋体" w:hint="eastAsia"/>
                <w:kern w:val="0"/>
                <w:sz w:val="20"/>
                <w:szCs w:val="20"/>
              </w:rPr>
              <w:t>8</w:t>
            </w:r>
            <w:r>
              <w:rPr>
                <w:rFonts w:ascii="宋体" w:hAnsi="宋体" w:cs="宋体" w:hint="eastAsia"/>
                <w:kern w:val="0"/>
                <w:sz w:val="20"/>
                <w:szCs w:val="20"/>
              </w:rPr>
              <w:t>分。扣分可累计。</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r>
            <w:r>
              <w:rPr>
                <w:rFonts w:ascii="宋体" w:hAnsi="宋体" w:cs="宋体" w:hint="eastAsia"/>
                <w:kern w:val="0"/>
                <w:sz w:val="20"/>
                <w:szCs w:val="20"/>
              </w:rPr>
              <w:t>2.</w:t>
            </w:r>
            <w:r>
              <w:rPr>
                <w:rFonts w:ascii="宋体" w:hAnsi="宋体" w:cs="宋体" w:hint="eastAsia"/>
                <w:kern w:val="0"/>
                <w:sz w:val="20"/>
                <w:szCs w:val="20"/>
              </w:rPr>
              <w:t>律师事务所受到训诫行业惩戒的扣</w:t>
            </w:r>
            <w:r>
              <w:rPr>
                <w:rFonts w:ascii="宋体" w:hAnsi="宋体" w:cs="宋体" w:hint="eastAsia"/>
                <w:kern w:val="0"/>
                <w:sz w:val="20"/>
                <w:szCs w:val="20"/>
              </w:rPr>
              <w:t>1</w:t>
            </w:r>
            <w:r>
              <w:rPr>
                <w:rFonts w:ascii="宋体" w:hAnsi="宋体" w:cs="宋体" w:hint="eastAsia"/>
                <w:kern w:val="0"/>
                <w:sz w:val="20"/>
                <w:szCs w:val="20"/>
              </w:rPr>
              <w:t>分，受到警告行业惩戒的扣</w:t>
            </w:r>
            <w:r>
              <w:rPr>
                <w:rFonts w:ascii="宋体" w:hAnsi="宋体" w:cs="宋体" w:hint="eastAsia"/>
                <w:kern w:val="0"/>
                <w:sz w:val="20"/>
                <w:szCs w:val="20"/>
              </w:rPr>
              <w:t>2</w:t>
            </w:r>
            <w:r>
              <w:rPr>
                <w:rFonts w:ascii="宋体" w:hAnsi="宋体" w:cs="宋体" w:hint="eastAsia"/>
                <w:kern w:val="0"/>
                <w:sz w:val="20"/>
                <w:szCs w:val="20"/>
              </w:rPr>
              <w:t>分，受到通报批评或公开谴责行业惩戒的扣</w:t>
            </w:r>
            <w:r>
              <w:rPr>
                <w:rFonts w:ascii="宋体" w:hAnsi="宋体" w:cs="宋体" w:hint="eastAsia"/>
                <w:kern w:val="0"/>
                <w:sz w:val="20"/>
                <w:szCs w:val="20"/>
              </w:rPr>
              <w:t>4</w:t>
            </w:r>
            <w:r>
              <w:rPr>
                <w:rFonts w:ascii="宋体" w:hAnsi="宋体" w:cs="宋体" w:hint="eastAsia"/>
                <w:kern w:val="0"/>
                <w:sz w:val="20"/>
                <w:szCs w:val="20"/>
              </w:rPr>
              <w:t>分。本所律师受到训诫或警告行业惩戒的扣</w:t>
            </w:r>
            <w:r>
              <w:rPr>
                <w:rFonts w:ascii="宋体" w:hAnsi="宋体" w:cs="宋体" w:hint="eastAsia"/>
                <w:kern w:val="0"/>
                <w:sz w:val="20"/>
                <w:szCs w:val="20"/>
              </w:rPr>
              <w:t>1</w:t>
            </w:r>
            <w:r>
              <w:rPr>
                <w:rFonts w:ascii="宋体" w:hAnsi="宋体" w:cs="宋体" w:hint="eastAsia"/>
                <w:kern w:val="0"/>
                <w:sz w:val="20"/>
                <w:szCs w:val="20"/>
              </w:rPr>
              <w:t>分，受到通报批评或公开谴责行业惩戒的扣</w:t>
            </w:r>
            <w:r>
              <w:rPr>
                <w:rFonts w:ascii="宋体" w:hAnsi="宋体" w:cs="宋体" w:hint="eastAsia"/>
                <w:kern w:val="0"/>
                <w:sz w:val="20"/>
                <w:szCs w:val="20"/>
              </w:rPr>
              <w:t>2</w:t>
            </w:r>
            <w:r>
              <w:rPr>
                <w:rFonts w:ascii="宋体" w:hAnsi="宋体" w:cs="宋体" w:hint="eastAsia"/>
                <w:kern w:val="0"/>
                <w:sz w:val="20"/>
                <w:szCs w:val="20"/>
              </w:rPr>
              <w:t>分，受到中止会员权利行业惩戒的扣</w:t>
            </w:r>
            <w:r>
              <w:rPr>
                <w:rFonts w:ascii="宋体" w:hAnsi="宋体" w:cs="宋体" w:hint="eastAsia"/>
                <w:kern w:val="0"/>
                <w:sz w:val="20"/>
                <w:szCs w:val="20"/>
              </w:rPr>
              <w:t>4</w:t>
            </w:r>
            <w:r>
              <w:rPr>
                <w:rFonts w:ascii="宋体" w:hAnsi="宋体" w:cs="宋体" w:hint="eastAsia"/>
                <w:kern w:val="0"/>
                <w:sz w:val="20"/>
                <w:szCs w:val="20"/>
              </w:rPr>
              <w:t>分，受到取消会员资格行业惩戒的扣</w:t>
            </w:r>
            <w:r>
              <w:rPr>
                <w:rFonts w:ascii="宋体" w:hAnsi="宋体" w:cs="宋体" w:hint="eastAsia"/>
                <w:kern w:val="0"/>
                <w:sz w:val="20"/>
                <w:szCs w:val="20"/>
              </w:rPr>
              <w:t>8</w:t>
            </w:r>
            <w:r>
              <w:rPr>
                <w:rFonts w:ascii="宋体" w:hAnsi="宋体" w:cs="宋体" w:hint="eastAsia"/>
                <w:kern w:val="0"/>
                <w:sz w:val="20"/>
                <w:szCs w:val="20"/>
              </w:rPr>
              <w:t>分。扣分可累计。</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br w:type="page"/>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项扣分可累计，上限</w:t>
            </w:r>
            <w:r>
              <w:rPr>
                <w:rFonts w:ascii="宋体" w:hAnsi="宋体" w:cs="宋体" w:hint="eastAsia"/>
                <w:kern w:val="0"/>
                <w:sz w:val="20"/>
                <w:szCs w:val="20"/>
              </w:rPr>
              <w:t>8</w:t>
            </w:r>
            <w:r>
              <w:rPr>
                <w:rFonts w:ascii="宋体" w:hAnsi="宋体" w:cs="宋体" w:hint="eastAsia"/>
                <w:kern w:val="0"/>
                <w:sz w:val="20"/>
                <w:szCs w:val="20"/>
              </w:rPr>
              <w:t>分。</w:t>
            </w:r>
          </w:p>
        </w:tc>
        <w:tc>
          <w:tcPr>
            <w:tcW w:w="1262"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行政处罚和行业惩戒决定。</w:t>
            </w:r>
          </w:p>
        </w:tc>
      </w:tr>
      <w:tr w:rsidR="00043A83">
        <w:trPr>
          <w:trHeight w:val="1400"/>
        </w:trPr>
        <w:tc>
          <w:tcPr>
            <w:tcW w:w="567" w:type="dxa"/>
            <w:gridSpan w:val="2"/>
            <w:vMerge/>
          </w:tcPr>
          <w:p w:rsidR="00043A83" w:rsidRDefault="00043A83">
            <w:pPr>
              <w:widowControl/>
              <w:jc w:val="center"/>
              <w:rPr>
                <w:rFonts w:ascii="宋体" w:hAnsi="宋体" w:cs="宋体"/>
                <w:b/>
                <w:bCs/>
                <w:kern w:val="0"/>
                <w:sz w:val="20"/>
                <w:szCs w:val="20"/>
              </w:rPr>
            </w:pPr>
          </w:p>
        </w:tc>
        <w:tc>
          <w:tcPr>
            <w:tcW w:w="851" w:type="dxa"/>
            <w:vMerge/>
            <w:shd w:val="clear" w:color="auto" w:fill="auto"/>
            <w:vAlign w:val="center"/>
          </w:tcPr>
          <w:p w:rsidR="00043A83" w:rsidRDefault="00043A83">
            <w:pPr>
              <w:widowControl/>
              <w:jc w:val="center"/>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违纪</w:t>
            </w:r>
            <w:r>
              <w:rPr>
                <w:rFonts w:ascii="宋体" w:hAnsi="宋体" w:cs="宋体"/>
                <w:kern w:val="0"/>
                <w:sz w:val="20"/>
                <w:szCs w:val="20"/>
              </w:rPr>
              <w:br/>
            </w:r>
            <w:r>
              <w:rPr>
                <w:rFonts w:ascii="宋体" w:hAnsi="宋体" w:cs="宋体" w:hint="eastAsia"/>
                <w:kern w:val="0"/>
                <w:sz w:val="20"/>
                <w:szCs w:val="20"/>
              </w:rPr>
              <w:t>问题</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年内律师事务所党组织出现违纪问题，或者所属党员受到党纪处分（根据党纪处分类型酌情扣</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分，不与行政处罚、行业处分重复计算）。</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律师事务所党组织被上级党组织责令</w:t>
            </w:r>
            <w:proofErr w:type="gramStart"/>
            <w:r>
              <w:rPr>
                <w:rFonts w:ascii="宋体" w:hAnsi="宋体" w:cs="宋体" w:hint="eastAsia"/>
                <w:kern w:val="0"/>
                <w:sz w:val="20"/>
                <w:szCs w:val="20"/>
              </w:rPr>
              <w:t>作出</w:t>
            </w:r>
            <w:proofErr w:type="gramEnd"/>
            <w:r>
              <w:rPr>
                <w:rFonts w:ascii="宋体" w:hAnsi="宋体" w:cs="宋体" w:hint="eastAsia"/>
                <w:kern w:val="0"/>
                <w:sz w:val="20"/>
                <w:szCs w:val="20"/>
              </w:rPr>
              <w:t>检查的扣</w:t>
            </w:r>
            <w:r>
              <w:rPr>
                <w:rFonts w:ascii="宋体" w:hAnsi="宋体" w:cs="宋体" w:hint="eastAsia"/>
                <w:kern w:val="0"/>
                <w:sz w:val="20"/>
                <w:szCs w:val="20"/>
              </w:rPr>
              <w:t>4</w:t>
            </w:r>
            <w:r>
              <w:rPr>
                <w:rFonts w:ascii="宋体" w:hAnsi="宋体" w:cs="宋体" w:hint="eastAsia"/>
                <w:kern w:val="0"/>
                <w:sz w:val="20"/>
                <w:szCs w:val="20"/>
              </w:rPr>
              <w:t>分；被上级党组织通报批评的扣</w:t>
            </w:r>
            <w:r>
              <w:rPr>
                <w:rFonts w:ascii="宋体" w:hAnsi="宋体" w:cs="宋体" w:hint="eastAsia"/>
                <w:kern w:val="0"/>
                <w:sz w:val="20"/>
                <w:szCs w:val="20"/>
              </w:rPr>
              <w:t>8</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本所党员律师受警告或严重警告处分的扣</w:t>
            </w:r>
            <w:r>
              <w:rPr>
                <w:rFonts w:ascii="宋体" w:hAnsi="宋体" w:cs="宋体" w:hint="eastAsia"/>
                <w:kern w:val="0"/>
                <w:sz w:val="20"/>
                <w:szCs w:val="20"/>
              </w:rPr>
              <w:t>1</w:t>
            </w:r>
            <w:r>
              <w:rPr>
                <w:rFonts w:ascii="宋体" w:hAnsi="宋体" w:cs="宋体" w:hint="eastAsia"/>
                <w:kern w:val="0"/>
                <w:sz w:val="20"/>
                <w:szCs w:val="20"/>
              </w:rPr>
              <w:t>分，受撤销党内职务处分的扣</w:t>
            </w:r>
            <w:r>
              <w:rPr>
                <w:rFonts w:ascii="宋体" w:hAnsi="宋体" w:cs="宋体" w:hint="eastAsia"/>
                <w:kern w:val="0"/>
                <w:sz w:val="20"/>
                <w:szCs w:val="20"/>
              </w:rPr>
              <w:t>2</w:t>
            </w:r>
            <w:r>
              <w:rPr>
                <w:rFonts w:ascii="宋体" w:hAnsi="宋体" w:cs="宋体" w:hint="eastAsia"/>
                <w:kern w:val="0"/>
                <w:sz w:val="20"/>
                <w:szCs w:val="20"/>
              </w:rPr>
              <w:t>分，受留党察看处分的扣</w:t>
            </w:r>
            <w:r>
              <w:rPr>
                <w:rFonts w:ascii="宋体" w:hAnsi="宋体" w:cs="宋体"/>
                <w:kern w:val="0"/>
                <w:sz w:val="20"/>
                <w:szCs w:val="20"/>
              </w:rPr>
              <w:t>4</w:t>
            </w:r>
            <w:r>
              <w:rPr>
                <w:rFonts w:ascii="宋体" w:hAnsi="宋体" w:cs="宋体" w:hint="eastAsia"/>
                <w:kern w:val="0"/>
                <w:sz w:val="20"/>
                <w:szCs w:val="20"/>
              </w:rPr>
              <w:t>分，受开除党籍处分的扣</w:t>
            </w:r>
            <w:r>
              <w:rPr>
                <w:rFonts w:ascii="宋体" w:hAnsi="宋体" w:cs="宋体" w:hint="eastAsia"/>
                <w:kern w:val="0"/>
                <w:sz w:val="20"/>
                <w:szCs w:val="20"/>
              </w:rPr>
              <w:t>8</w:t>
            </w:r>
            <w:r>
              <w:rPr>
                <w:rFonts w:ascii="宋体" w:hAnsi="宋体" w:cs="宋体" w:hint="eastAsia"/>
                <w:kern w:val="0"/>
                <w:sz w:val="20"/>
                <w:szCs w:val="20"/>
              </w:rPr>
              <w:t>分。</w:t>
            </w:r>
          </w:p>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项扣分可累计，多名党员受处分的可累计，上限</w:t>
            </w:r>
            <w:r>
              <w:rPr>
                <w:rFonts w:ascii="宋体" w:hAnsi="宋体" w:cs="宋体" w:hint="eastAsia"/>
                <w:kern w:val="0"/>
                <w:sz w:val="20"/>
                <w:szCs w:val="20"/>
              </w:rPr>
              <w:t>8</w:t>
            </w:r>
            <w:r>
              <w:rPr>
                <w:rFonts w:ascii="宋体" w:hAnsi="宋体" w:cs="宋体" w:hint="eastAsia"/>
                <w:kern w:val="0"/>
                <w:sz w:val="20"/>
                <w:szCs w:val="20"/>
              </w:rPr>
              <w:t>分。</w:t>
            </w:r>
          </w:p>
        </w:tc>
        <w:tc>
          <w:tcPr>
            <w:tcW w:w="1262" w:type="dxa"/>
            <w:shd w:val="clear" w:color="auto" w:fill="auto"/>
            <w:vAlign w:val="center"/>
          </w:tcPr>
          <w:p w:rsidR="00043A83" w:rsidRDefault="009F29BA">
            <w:pPr>
              <w:widowControl/>
              <w:rPr>
                <w:rFonts w:ascii="宋体" w:hAnsi="宋体" w:cs="宋体"/>
                <w:kern w:val="0"/>
                <w:sz w:val="20"/>
                <w:szCs w:val="20"/>
              </w:rPr>
            </w:pPr>
            <w:r>
              <w:rPr>
                <w:rFonts w:ascii="宋体" w:hAnsi="宋体" w:cs="宋体" w:hint="eastAsia"/>
                <w:kern w:val="0"/>
                <w:sz w:val="20"/>
                <w:szCs w:val="20"/>
              </w:rPr>
              <w:t>党纪处分决定。</w:t>
            </w:r>
          </w:p>
        </w:tc>
      </w:tr>
      <w:tr w:rsidR="00043A83">
        <w:trPr>
          <w:trHeight w:val="1094"/>
        </w:trPr>
        <w:tc>
          <w:tcPr>
            <w:tcW w:w="567" w:type="dxa"/>
            <w:gridSpan w:val="2"/>
            <w:vMerge/>
          </w:tcPr>
          <w:p w:rsidR="00043A83" w:rsidRDefault="00043A83">
            <w:pPr>
              <w:widowControl/>
              <w:jc w:val="left"/>
              <w:rPr>
                <w:rFonts w:ascii="宋体" w:hAnsi="宋体" w:cs="宋体"/>
                <w:b/>
                <w:bCs/>
                <w:kern w:val="0"/>
                <w:sz w:val="20"/>
                <w:szCs w:val="20"/>
              </w:rPr>
            </w:pPr>
          </w:p>
        </w:tc>
        <w:tc>
          <w:tcPr>
            <w:tcW w:w="851" w:type="dxa"/>
            <w:vMerge/>
            <w:shd w:val="clear" w:color="auto" w:fill="auto"/>
            <w:vAlign w:val="center"/>
          </w:tcPr>
          <w:p w:rsidR="00043A83" w:rsidRDefault="00043A83">
            <w:pPr>
              <w:widowControl/>
              <w:jc w:val="left"/>
              <w:rPr>
                <w:rFonts w:ascii="宋体" w:hAnsi="宋体" w:cs="宋体"/>
                <w:b/>
                <w:bCs/>
                <w:kern w:val="0"/>
                <w:sz w:val="20"/>
                <w:szCs w:val="20"/>
              </w:rPr>
            </w:pPr>
          </w:p>
        </w:tc>
        <w:tc>
          <w:tcPr>
            <w:tcW w:w="709"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850"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不良</w:t>
            </w:r>
            <w:r>
              <w:rPr>
                <w:rFonts w:ascii="宋体" w:hAnsi="宋体" w:cs="宋体"/>
                <w:kern w:val="0"/>
                <w:sz w:val="20"/>
                <w:szCs w:val="20"/>
              </w:rPr>
              <w:br/>
            </w:r>
            <w:r>
              <w:rPr>
                <w:rFonts w:ascii="宋体" w:hAnsi="宋体" w:cs="宋体" w:hint="eastAsia"/>
                <w:kern w:val="0"/>
                <w:sz w:val="20"/>
                <w:szCs w:val="20"/>
              </w:rPr>
              <w:t>影响</w:t>
            </w:r>
          </w:p>
        </w:tc>
        <w:tc>
          <w:tcPr>
            <w:tcW w:w="709"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820" w:type="dxa"/>
            <w:shd w:val="clear" w:color="auto" w:fill="auto"/>
            <w:vAlign w:val="center"/>
          </w:tcPr>
          <w:p w:rsidR="00043A83" w:rsidRDefault="009F29BA">
            <w:pPr>
              <w:widowControl/>
              <w:rPr>
                <w:rFonts w:ascii="宋体" w:hAnsi="宋体" w:cs="宋体"/>
                <w:kern w:val="0"/>
                <w:sz w:val="20"/>
                <w:szCs w:val="20"/>
              </w:rPr>
            </w:pPr>
            <w:r>
              <w:rPr>
                <w:rFonts w:ascii="宋体" w:hAnsi="宋体" w:cs="宋体" w:hint="eastAsia"/>
                <w:kern w:val="0"/>
                <w:sz w:val="20"/>
                <w:szCs w:val="20"/>
              </w:rPr>
              <w:t>年内所在律师事务所发生前述事项以外的影响社会和谐稳定、损害律师行业形象的突出问题，造成恶劣社会影响（根据事件影响酌情扣分）。</w:t>
            </w:r>
          </w:p>
        </w:tc>
        <w:tc>
          <w:tcPr>
            <w:tcW w:w="5546" w:type="dxa"/>
            <w:gridSpan w:val="2"/>
            <w:shd w:val="clear" w:color="auto" w:fill="auto"/>
            <w:vAlign w:val="center"/>
          </w:tcPr>
          <w:p w:rsidR="00043A83" w:rsidRDefault="009F29BA">
            <w:pPr>
              <w:widowControl/>
              <w:spacing w:line="240" w:lineRule="exact"/>
              <w:rPr>
                <w:rFonts w:ascii="宋体" w:hAnsi="宋体" w:cs="宋体"/>
                <w:kern w:val="0"/>
                <w:sz w:val="20"/>
                <w:szCs w:val="20"/>
              </w:rPr>
            </w:pPr>
            <w:r>
              <w:rPr>
                <w:rFonts w:ascii="宋体" w:hAnsi="宋体" w:cs="宋体" w:hint="eastAsia"/>
                <w:kern w:val="0"/>
                <w:sz w:val="20"/>
                <w:szCs w:val="20"/>
              </w:rPr>
              <w:t>本所律师有公开发表负面言论、参与炒作敏感案事件等违法滋事行为，引发负面舆情，损害宪法法律权威，影响社会和谐稳定，破坏司法公信力和律师行业形象的，根据造成不良影响的程度分别扣除</w:t>
            </w:r>
            <w:r>
              <w:rPr>
                <w:rFonts w:ascii="宋体" w:hAnsi="宋体" w:cs="宋体" w:hint="eastAsia"/>
                <w:kern w:val="0"/>
                <w:sz w:val="20"/>
                <w:szCs w:val="20"/>
              </w:rPr>
              <w:t>4</w:t>
            </w:r>
            <w:r>
              <w:rPr>
                <w:rFonts w:ascii="宋体" w:hAnsi="宋体" w:cs="宋体" w:hint="eastAsia"/>
                <w:kern w:val="0"/>
                <w:sz w:val="20"/>
                <w:szCs w:val="20"/>
              </w:rPr>
              <w:t>分至</w:t>
            </w:r>
            <w:r>
              <w:rPr>
                <w:rFonts w:ascii="宋体" w:hAnsi="宋体" w:cs="宋体"/>
                <w:kern w:val="0"/>
                <w:sz w:val="20"/>
                <w:szCs w:val="20"/>
              </w:rPr>
              <w:t>8</w:t>
            </w:r>
            <w:r>
              <w:rPr>
                <w:rFonts w:ascii="宋体" w:hAnsi="宋体" w:cs="宋体" w:hint="eastAsia"/>
                <w:kern w:val="0"/>
                <w:sz w:val="20"/>
                <w:szCs w:val="20"/>
              </w:rPr>
              <w:t>分。</w:t>
            </w:r>
          </w:p>
        </w:tc>
        <w:tc>
          <w:tcPr>
            <w:tcW w:w="1262" w:type="dxa"/>
            <w:shd w:val="clear" w:color="auto" w:fill="auto"/>
            <w:vAlign w:val="center"/>
          </w:tcPr>
          <w:p w:rsidR="00043A83" w:rsidRDefault="009F29BA">
            <w:pPr>
              <w:widowControl/>
              <w:rPr>
                <w:rFonts w:ascii="宋体" w:hAnsi="宋体" w:cs="宋体"/>
                <w:kern w:val="0"/>
                <w:sz w:val="20"/>
                <w:szCs w:val="20"/>
              </w:rPr>
            </w:pPr>
            <w:r>
              <w:rPr>
                <w:rFonts w:ascii="宋体" w:hAnsi="宋体" w:cs="宋体" w:hint="eastAsia"/>
                <w:kern w:val="0"/>
                <w:sz w:val="20"/>
                <w:szCs w:val="20"/>
              </w:rPr>
              <w:t>相关文件和报道。</w:t>
            </w:r>
          </w:p>
        </w:tc>
      </w:tr>
      <w:tr w:rsidR="00043A83">
        <w:trPr>
          <w:trHeight w:val="917"/>
        </w:trPr>
        <w:tc>
          <w:tcPr>
            <w:tcW w:w="1418" w:type="dxa"/>
            <w:gridSpan w:val="3"/>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规范化与示范化标准</w:t>
            </w:r>
          </w:p>
        </w:tc>
        <w:tc>
          <w:tcPr>
            <w:tcW w:w="13896" w:type="dxa"/>
            <w:gridSpan w:val="8"/>
            <w:shd w:val="clear" w:color="auto" w:fill="auto"/>
            <w:vAlign w:val="center"/>
          </w:tcPr>
          <w:p w:rsidR="00043A83" w:rsidRDefault="009F29BA">
            <w:pPr>
              <w:widowControl/>
              <w:spacing w:line="300" w:lineRule="exact"/>
              <w:rPr>
                <w:rFonts w:ascii="宋体" w:hAnsi="宋体" w:cs="宋体"/>
                <w:kern w:val="0"/>
                <w:sz w:val="20"/>
                <w:szCs w:val="20"/>
              </w:rPr>
            </w:pPr>
            <w:r>
              <w:rPr>
                <w:rFonts w:ascii="宋体" w:hAnsi="宋体" w:cs="宋体" w:hint="eastAsia"/>
                <w:kern w:val="0"/>
                <w:sz w:val="20"/>
                <w:szCs w:val="20"/>
              </w:rPr>
              <w:t>律师事务所党组织经</w:t>
            </w:r>
            <w:r>
              <w:rPr>
                <w:rFonts w:ascii="宋体" w:hAnsi="宋体" w:cs="宋体"/>
                <w:kern w:val="0"/>
                <w:sz w:val="20"/>
                <w:szCs w:val="20"/>
              </w:rPr>
              <w:t>考评</w:t>
            </w:r>
            <w:r>
              <w:rPr>
                <w:rFonts w:ascii="宋体" w:hAnsi="宋体" w:cs="宋体" w:hint="eastAsia"/>
                <w:kern w:val="0"/>
                <w:sz w:val="20"/>
                <w:szCs w:val="20"/>
              </w:rPr>
              <w:t>总</w:t>
            </w:r>
            <w:r>
              <w:rPr>
                <w:rFonts w:ascii="宋体" w:hAnsi="宋体" w:cs="宋体"/>
                <w:kern w:val="0"/>
                <w:sz w:val="20"/>
                <w:szCs w:val="20"/>
              </w:rPr>
              <w:t>得分</w:t>
            </w:r>
            <w:r>
              <w:rPr>
                <w:rFonts w:ascii="宋体" w:hAnsi="宋体" w:cs="宋体"/>
                <w:kern w:val="0"/>
                <w:sz w:val="20"/>
                <w:szCs w:val="20"/>
              </w:rPr>
              <w:t>80</w:t>
            </w:r>
            <w:r>
              <w:rPr>
                <w:rFonts w:ascii="宋体" w:hAnsi="宋体" w:cs="宋体" w:hint="eastAsia"/>
                <w:kern w:val="0"/>
                <w:sz w:val="20"/>
                <w:szCs w:val="20"/>
              </w:rPr>
              <w:t>分</w:t>
            </w:r>
            <w:r>
              <w:rPr>
                <w:rFonts w:ascii="宋体" w:hAnsi="宋体" w:cs="宋体"/>
                <w:kern w:val="0"/>
                <w:sz w:val="20"/>
                <w:szCs w:val="20"/>
              </w:rPr>
              <w:t>以上（</w:t>
            </w:r>
            <w:r>
              <w:rPr>
                <w:rFonts w:ascii="宋体" w:hAnsi="宋体" w:cs="宋体" w:hint="eastAsia"/>
                <w:kern w:val="0"/>
                <w:sz w:val="20"/>
                <w:szCs w:val="20"/>
              </w:rPr>
              <w:t>基本</w:t>
            </w:r>
            <w:r>
              <w:rPr>
                <w:rFonts w:ascii="宋体" w:hAnsi="宋体" w:cs="宋体"/>
                <w:kern w:val="0"/>
                <w:sz w:val="20"/>
                <w:szCs w:val="20"/>
              </w:rPr>
              <w:t>项目得分</w:t>
            </w:r>
            <w:r>
              <w:rPr>
                <w:rFonts w:ascii="宋体" w:hAnsi="宋体" w:cs="宋体"/>
                <w:kern w:val="0"/>
                <w:sz w:val="20"/>
                <w:szCs w:val="20"/>
              </w:rPr>
              <w:t>+</w:t>
            </w:r>
            <w:r>
              <w:rPr>
                <w:rFonts w:ascii="宋体" w:hAnsi="宋体" w:cs="宋体"/>
                <w:kern w:val="0"/>
                <w:sz w:val="20"/>
                <w:szCs w:val="20"/>
              </w:rPr>
              <w:t>附加项目得分</w:t>
            </w:r>
            <w:r>
              <w:rPr>
                <w:rFonts w:cs="宋体"/>
                <w:kern w:val="0"/>
                <w:sz w:val="20"/>
                <w:szCs w:val="20"/>
              </w:rPr>
              <w:t>≥</w:t>
            </w:r>
            <w:r>
              <w:rPr>
                <w:rFonts w:ascii="宋体" w:hAnsi="宋体" w:cs="宋体"/>
                <w:kern w:val="0"/>
                <w:sz w:val="20"/>
                <w:szCs w:val="20"/>
              </w:rPr>
              <w:t>80</w:t>
            </w:r>
            <w:r>
              <w:rPr>
                <w:rFonts w:ascii="宋体" w:hAnsi="宋体" w:cs="宋体" w:hint="eastAsia"/>
                <w:kern w:val="0"/>
                <w:sz w:val="20"/>
                <w:szCs w:val="20"/>
              </w:rPr>
              <w:t>分</w:t>
            </w:r>
            <w:r>
              <w:rPr>
                <w:rFonts w:ascii="宋体" w:hAnsi="宋体" w:cs="宋体"/>
                <w:kern w:val="0"/>
                <w:sz w:val="20"/>
                <w:szCs w:val="20"/>
              </w:rPr>
              <w:t>）</w:t>
            </w:r>
            <w:r>
              <w:rPr>
                <w:rFonts w:ascii="宋体" w:hAnsi="宋体" w:cs="宋体" w:hint="eastAsia"/>
                <w:kern w:val="0"/>
                <w:sz w:val="20"/>
                <w:szCs w:val="20"/>
              </w:rPr>
              <w:t>，</w:t>
            </w:r>
            <w:r>
              <w:rPr>
                <w:rFonts w:ascii="宋体" w:hAnsi="宋体" w:cs="宋体"/>
                <w:kern w:val="0"/>
                <w:sz w:val="20"/>
                <w:szCs w:val="20"/>
              </w:rPr>
              <w:t>并且没有</w:t>
            </w:r>
            <w:r>
              <w:rPr>
                <w:rFonts w:ascii="宋体" w:hAnsi="宋体" w:cs="宋体" w:hint="eastAsia"/>
                <w:kern w:val="0"/>
                <w:sz w:val="20"/>
                <w:szCs w:val="20"/>
              </w:rPr>
              <w:t>发生</w:t>
            </w:r>
            <w:r>
              <w:rPr>
                <w:rFonts w:ascii="宋体" w:hAnsi="宋体" w:cs="宋体"/>
                <w:kern w:val="0"/>
                <w:sz w:val="20"/>
                <w:szCs w:val="20"/>
              </w:rPr>
              <w:t>本《</w:t>
            </w:r>
            <w:r>
              <w:rPr>
                <w:rFonts w:ascii="宋体" w:hAnsi="宋体" w:cs="宋体" w:hint="eastAsia"/>
                <w:kern w:val="0"/>
                <w:sz w:val="20"/>
                <w:szCs w:val="20"/>
              </w:rPr>
              <w:t>细则</w:t>
            </w:r>
            <w:r>
              <w:rPr>
                <w:rFonts w:ascii="宋体" w:hAnsi="宋体" w:cs="宋体"/>
                <w:kern w:val="0"/>
                <w:sz w:val="20"/>
                <w:szCs w:val="20"/>
              </w:rPr>
              <w:t>》</w:t>
            </w:r>
            <w:r>
              <w:rPr>
                <w:rFonts w:ascii="宋体" w:hAnsi="宋体" w:cs="宋体" w:hint="eastAsia"/>
                <w:kern w:val="0"/>
                <w:sz w:val="20"/>
                <w:szCs w:val="20"/>
              </w:rPr>
              <w:t>所</w:t>
            </w:r>
            <w:r>
              <w:rPr>
                <w:rFonts w:ascii="宋体" w:hAnsi="宋体" w:cs="宋体"/>
                <w:kern w:val="0"/>
                <w:sz w:val="20"/>
                <w:szCs w:val="20"/>
              </w:rPr>
              <w:t>列各项</w:t>
            </w:r>
            <w:r>
              <w:rPr>
                <w:rFonts w:ascii="宋体" w:hAnsi="宋体" w:cs="宋体" w:hint="eastAsia"/>
                <w:kern w:val="0"/>
                <w:sz w:val="20"/>
                <w:szCs w:val="20"/>
              </w:rPr>
              <w:t>应当</w:t>
            </w:r>
            <w:r>
              <w:rPr>
                <w:rFonts w:ascii="宋体" w:hAnsi="宋体" w:cs="宋体"/>
                <w:kern w:val="0"/>
                <w:sz w:val="20"/>
                <w:szCs w:val="20"/>
              </w:rPr>
              <w:t>直接</w:t>
            </w:r>
            <w:r>
              <w:rPr>
                <w:rFonts w:ascii="宋体" w:hAnsi="宋体" w:cs="宋体" w:hint="eastAsia"/>
                <w:kern w:val="0"/>
                <w:sz w:val="20"/>
                <w:szCs w:val="20"/>
              </w:rPr>
              <w:t>认定</w:t>
            </w:r>
            <w:r>
              <w:rPr>
                <w:rFonts w:ascii="宋体" w:hAnsi="宋体" w:cs="宋体"/>
                <w:kern w:val="0"/>
                <w:sz w:val="20"/>
                <w:szCs w:val="20"/>
              </w:rPr>
              <w:t>为考评不</w:t>
            </w:r>
            <w:r>
              <w:rPr>
                <w:rFonts w:ascii="宋体" w:hAnsi="宋体" w:cs="宋体" w:hint="eastAsia"/>
                <w:kern w:val="0"/>
                <w:sz w:val="20"/>
                <w:szCs w:val="20"/>
              </w:rPr>
              <w:t>达标</w:t>
            </w:r>
            <w:r>
              <w:rPr>
                <w:rFonts w:ascii="宋体" w:hAnsi="宋体" w:cs="宋体"/>
                <w:kern w:val="0"/>
                <w:sz w:val="20"/>
                <w:szCs w:val="20"/>
              </w:rPr>
              <w:t>的情形</w:t>
            </w:r>
            <w:r>
              <w:rPr>
                <w:rFonts w:ascii="宋体" w:hAnsi="宋体" w:cs="宋体" w:hint="eastAsia"/>
                <w:kern w:val="0"/>
                <w:sz w:val="20"/>
                <w:szCs w:val="20"/>
              </w:rPr>
              <w:t>的，评定为党建工作规范化律师事务所；党建工作示范</w:t>
            </w:r>
            <w:proofErr w:type="gramStart"/>
            <w:r>
              <w:rPr>
                <w:rFonts w:ascii="宋体" w:hAnsi="宋体" w:cs="宋体" w:hint="eastAsia"/>
                <w:kern w:val="0"/>
                <w:sz w:val="20"/>
                <w:szCs w:val="20"/>
              </w:rPr>
              <w:t>化律师</w:t>
            </w:r>
            <w:proofErr w:type="gramEnd"/>
            <w:r>
              <w:rPr>
                <w:rFonts w:ascii="宋体" w:hAnsi="宋体" w:cs="宋体" w:hint="eastAsia"/>
                <w:kern w:val="0"/>
                <w:sz w:val="20"/>
                <w:szCs w:val="20"/>
              </w:rPr>
              <w:t>事务所标准由各省（区、市）律师行业党委在量化考评基础上，结合实际情况评定（建议总得分不低于</w:t>
            </w:r>
            <w:r>
              <w:rPr>
                <w:rFonts w:ascii="宋体" w:hAnsi="宋体" w:cs="宋体" w:hint="eastAsia"/>
                <w:kern w:val="0"/>
                <w:sz w:val="20"/>
                <w:szCs w:val="20"/>
              </w:rPr>
              <w:t>100</w:t>
            </w:r>
            <w:r>
              <w:rPr>
                <w:rFonts w:ascii="宋体" w:hAnsi="宋体" w:cs="宋体" w:hint="eastAsia"/>
                <w:kern w:val="0"/>
                <w:sz w:val="20"/>
                <w:szCs w:val="20"/>
              </w:rPr>
              <w:t>分）；</w:t>
            </w:r>
          </w:p>
          <w:p w:rsidR="00043A83" w:rsidRDefault="009F29BA">
            <w:pPr>
              <w:widowControl/>
              <w:spacing w:line="300" w:lineRule="exact"/>
              <w:rPr>
                <w:rFonts w:ascii="宋体" w:hAnsi="宋体" w:cs="宋体"/>
                <w:kern w:val="0"/>
                <w:sz w:val="20"/>
                <w:szCs w:val="20"/>
              </w:rPr>
            </w:pPr>
            <w:r>
              <w:rPr>
                <w:rFonts w:ascii="宋体" w:hAnsi="宋体" w:cs="宋体" w:hint="eastAsia"/>
                <w:kern w:val="0"/>
                <w:sz w:val="20"/>
                <w:szCs w:val="20"/>
              </w:rPr>
              <w:t>省（区</w:t>
            </w:r>
            <w:r>
              <w:rPr>
                <w:rFonts w:ascii="宋体" w:hAnsi="宋体" w:cs="宋体"/>
                <w:kern w:val="0"/>
                <w:sz w:val="20"/>
                <w:szCs w:val="20"/>
              </w:rPr>
              <w:t>、市</w:t>
            </w:r>
            <w:r>
              <w:rPr>
                <w:rFonts w:ascii="宋体" w:hAnsi="宋体" w:cs="宋体" w:hint="eastAsia"/>
                <w:kern w:val="0"/>
                <w:sz w:val="20"/>
                <w:szCs w:val="20"/>
              </w:rPr>
              <w:t>）</w:t>
            </w:r>
            <w:r>
              <w:rPr>
                <w:rFonts w:ascii="宋体" w:hAnsi="宋体" w:cs="宋体"/>
                <w:kern w:val="0"/>
                <w:sz w:val="20"/>
                <w:szCs w:val="20"/>
              </w:rPr>
              <w:t>律师行业党委</w:t>
            </w:r>
            <w:r>
              <w:rPr>
                <w:rFonts w:ascii="宋体" w:hAnsi="宋体" w:cs="宋体" w:hint="eastAsia"/>
                <w:kern w:val="0"/>
                <w:sz w:val="20"/>
                <w:szCs w:val="20"/>
              </w:rPr>
              <w:t>在</w:t>
            </w:r>
            <w:r>
              <w:rPr>
                <w:rFonts w:ascii="宋体" w:hAnsi="宋体" w:cs="宋体"/>
                <w:kern w:val="0"/>
                <w:sz w:val="20"/>
                <w:szCs w:val="20"/>
              </w:rPr>
              <w:t>前述</w:t>
            </w:r>
            <w:r>
              <w:rPr>
                <w:rFonts w:ascii="宋体" w:hAnsi="宋体" w:cs="宋体" w:hint="eastAsia"/>
                <w:kern w:val="0"/>
                <w:sz w:val="20"/>
                <w:szCs w:val="20"/>
              </w:rPr>
              <w:t>考评</w:t>
            </w:r>
            <w:r>
              <w:rPr>
                <w:rFonts w:ascii="宋体" w:hAnsi="宋体" w:cs="宋体"/>
                <w:kern w:val="0"/>
                <w:sz w:val="20"/>
                <w:szCs w:val="20"/>
              </w:rPr>
              <w:t>项目</w:t>
            </w:r>
            <w:r>
              <w:rPr>
                <w:rFonts w:ascii="宋体" w:hAnsi="宋体" w:cs="宋体" w:hint="eastAsia"/>
                <w:kern w:val="0"/>
                <w:sz w:val="20"/>
                <w:szCs w:val="20"/>
              </w:rPr>
              <w:t>基础</w:t>
            </w:r>
            <w:r>
              <w:rPr>
                <w:rFonts w:ascii="宋体" w:hAnsi="宋体" w:cs="宋体"/>
                <w:kern w:val="0"/>
                <w:sz w:val="20"/>
                <w:szCs w:val="20"/>
              </w:rPr>
              <w:t>上，另行设定</w:t>
            </w:r>
            <w:r>
              <w:rPr>
                <w:rFonts w:ascii="宋体" w:hAnsi="宋体" w:cs="宋体" w:hint="eastAsia"/>
                <w:kern w:val="0"/>
                <w:sz w:val="20"/>
                <w:szCs w:val="20"/>
              </w:rPr>
              <w:t>其他</w:t>
            </w:r>
            <w:r>
              <w:rPr>
                <w:rFonts w:ascii="宋体" w:hAnsi="宋体" w:cs="宋体"/>
                <w:kern w:val="0"/>
                <w:sz w:val="20"/>
                <w:szCs w:val="20"/>
              </w:rPr>
              <w:t>考评</w:t>
            </w:r>
            <w:r>
              <w:rPr>
                <w:rFonts w:ascii="宋体" w:hAnsi="宋体" w:cs="宋体" w:hint="eastAsia"/>
                <w:kern w:val="0"/>
                <w:sz w:val="20"/>
                <w:szCs w:val="20"/>
              </w:rPr>
              <w:t>项目</w:t>
            </w:r>
            <w:r>
              <w:rPr>
                <w:rFonts w:ascii="宋体" w:hAnsi="宋体" w:cs="宋体"/>
                <w:kern w:val="0"/>
                <w:sz w:val="20"/>
                <w:szCs w:val="20"/>
              </w:rPr>
              <w:t>的，</w:t>
            </w:r>
            <w:r>
              <w:rPr>
                <w:rFonts w:ascii="宋体" w:hAnsi="宋体" w:cs="宋体" w:hint="eastAsia"/>
                <w:kern w:val="0"/>
                <w:sz w:val="20"/>
                <w:szCs w:val="20"/>
              </w:rPr>
              <w:t>规范化与示范化标准分值</w:t>
            </w:r>
            <w:r>
              <w:rPr>
                <w:rFonts w:ascii="宋体" w:hAnsi="宋体" w:cs="宋体"/>
                <w:kern w:val="0"/>
                <w:sz w:val="20"/>
                <w:szCs w:val="20"/>
              </w:rPr>
              <w:t>可以适当调整。</w:t>
            </w:r>
          </w:p>
        </w:tc>
      </w:tr>
      <w:tr w:rsidR="00043A83">
        <w:trPr>
          <w:trHeight w:val="1002"/>
        </w:trPr>
        <w:tc>
          <w:tcPr>
            <w:tcW w:w="1418" w:type="dxa"/>
            <w:gridSpan w:val="3"/>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考评</w:t>
            </w:r>
            <w:r>
              <w:rPr>
                <w:rFonts w:ascii="宋体" w:hAnsi="宋体" w:cs="宋体"/>
                <w:b/>
                <w:bCs/>
                <w:kern w:val="0"/>
                <w:sz w:val="20"/>
                <w:szCs w:val="20"/>
              </w:rPr>
              <w:br/>
            </w:r>
            <w:r>
              <w:rPr>
                <w:rFonts w:ascii="宋体" w:hAnsi="宋体" w:cs="宋体" w:hint="eastAsia"/>
                <w:b/>
                <w:bCs/>
                <w:kern w:val="0"/>
                <w:sz w:val="20"/>
                <w:szCs w:val="20"/>
              </w:rPr>
              <w:t>不达标</w:t>
            </w:r>
          </w:p>
        </w:tc>
        <w:tc>
          <w:tcPr>
            <w:tcW w:w="13896" w:type="dxa"/>
            <w:gridSpan w:val="8"/>
            <w:shd w:val="clear" w:color="auto" w:fill="auto"/>
            <w:vAlign w:val="center"/>
          </w:tcPr>
          <w:p w:rsidR="00043A83" w:rsidRDefault="009F29BA">
            <w:pPr>
              <w:widowControl/>
              <w:spacing w:line="300" w:lineRule="exact"/>
              <w:rPr>
                <w:rFonts w:ascii="宋体" w:hAnsi="宋体" w:cs="宋体"/>
                <w:kern w:val="0"/>
                <w:sz w:val="20"/>
                <w:szCs w:val="20"/>
              </w:rPr>
            </w:pPr>
            <w:r>
              <w:rPr>
                <w:rFonts w:ascii="宋体" w:hAnsi="宋体" w:cs="宋体" w:hint="eastAsia"/>
                <w:kern w:val="0"/>
                <w:sz w:val="20"/>
                <w:szCs w:val="20"/>
              </w:rPr>
              <w:t>律师事务所在考评年度内有</w:t>
            </w:r>
            <w:r>
              <w:rPr>
                <w:rFonts w:ascii="宋体" w:hAnsi="宋体" w:cs="宋体"/>
                <w:kern w:val="0"/>
                <w:sz w:val="20"/>
                <w:szCs w:val="20"/>
              </w:rPr>
              <w:t>下列情形之一的，</w:t>
            </w:r>
            <w:r>
              <w:rPr>
                <w:rFonts w:ascii="宋体" w:hAnsi="宋体" w:cs="宋体" w:hint="eastAsia"/>
                <w:kern w:val="0"/>
                <w:sz w:val="20"/>
                <w:szCs w:val="20"/>
              </w:rPr>
              <w:t>应当</w:t>
            </w:r>
            <w:r>
              <w:rPr>
                <w:rFonts w:ascii="宋体" w:hAnsi="宋体" w:cs="宋体"/>
                <w:kern w:val="0"/>
                <w:sz w:val="20"/>
                <w:szCs w:val="20"/>
              </w:rPr>
              <w:t>直接</w:t>
            </w:r>
            <w:r>
              <w:rPr>
                <w:rFonts w:ascii="宋体" w:hAnsi="宋体" w:cs="宋体" w:hint="eastAsia"/>
                <w:kern w:val="0"/>
                <w:sz w:val="20"/>
                <w:szCs w:val="20"/>
              </w:rPr>
              <w:t>认定</w:t>
            </w:r>
            <w:r>
              <w:rPr>
                <w:rFonts w:ascii="宋体" w:hAnsi="宋体" w:cs="宋体"/>
                <w:kern w:val="0"/>
                <w:sz w:val="20"/>
                <w:szCs w:val="20"/>
              </w:rPr>
              <w:t>为党建</w:t>
            </w:r>
            <w:r>
              <w:rPr>
                <w:rFonts w:ascii="宋体" w:hAnsi="宋体" w:cs="宋体" w:hint="eastAsia"/>
                <w:kern w:val="0"/>
                <w:sz w:val="20"/>
                <w:szCs w:val="20"/>
              </w:rPr>
              <w:t>工作</w:t>
            </w:r>
            <w:r>
              <w:rPr>
                <w:rFonts w:ascii="宋体" w:hAnsi="宋体" w:cs="宋体"/>
                <w:kern w:val="0"/>
                <w:sz w:val="20"/>
                <w:szCs w:val="20"/>
              </w:rPr>
              <w:t>考评不</w:t>
            </w:r>
            <w:r>
              <w:rPr>
                <w:rFonts w:ascii="宋体" w:hAnsi="宋体" w:cs="宋体" w:hint="eastAsia"/>
                <w:kern w:val="0"/>
                <w:sz w:val="20"/>
                <w:szCs w:val="20"/>
              </w:rPr>
              <w:t>达标：</w:t>
            </w:r>
            <w:r>
              <w:rPr>
                <w:rFonts w:ascii="宋体" w:hAnsi="宋体" w:cs="宋体"/>
                <w:kern w:val="0"/>
                <w:sz w:val="20"/>
                <w:szCs w:val="20"/>
              </w:rPr>
              <w:t>（</w:t>
            </w:r>
            <w:r>
              <w:rPr>
                <w:rFonts w:ascii="宋体" w:hAnsi="宋体" w:cs="宋体" w:hint="eastAsia"/>
                <w:kern w:val="0"/>
                <w:sz w:val="20"/>
                <w:szCs w:val="20"/>
              </w:rPr>
              <w:t>一</w:t>
            </w:r>
            <w:r>
              <w:rPr>
                <w:rFonts w:ascii="宋体" w:hAnsi="宋体" w:cs="宋体"/>
                <w:kern w:val="0"/>
                <w:sz w:val="20"/>
                <w:szCs w:val="20"/>
              </w:rPr>
              <w:t>）</w:t>
            </w:r>
            <w:r>
              <w:rPr>
                <w:rFonts w:ascii="宋体" w:hAnsi="宋体" w:cs="宋体" w:hint="eastAsia"/>
                <w:kern w:val="0"/>
                <w:sz w:val="20"/>
                <w:szCs w:val="20"/>
              </w:rPr>
              <w:t>律师</w:t>
            </w:r>
            <w:r>
              <w:rPr>
                <w:rFonts w:ascii="宋体" w:hAnsi="宋体" w:cs="宋体"/>
                <w:kern w:val="0"/>
                <w:sz w:val="20"/>
                <w:szCs w:val="20"/>
              </w:rPr>
              <w:t>事务所</w:t>
            </w:r>
            <w:r>
              <w:rPr>
                <w:rFonts w:ascii="宋体" w:hAnsi="宋体" w:cs="宋体" w:hint="eastAsia"/>
                <w:kern w:val="0"/>
                <w:sz w:val="20"/>
                <w:szCs w:val="20"/>
              </w:rPr>
              <w:t>受到停业整顿行政处罚或者中止会员权利行业惩戒的；（二）律师事务所党组织被上级党组织予以改组的；（三）</w:t>
            </w:r>
            <w:r>
              <w:rPr>
                <w:rFonts w:ascii="宋体" w:hAnsi="宋体" w:cs="宋体"/>
                <w:kern w:val="0"/>
                <w:sz w:val="20"/>
                <w:szCs w:val="20"/>
              </w:rPr>
              <w:t>对</w:t>
            </w:r>
            <w:r>
              <w:rPr>
                <w:rFonts w:ascii="宋体" w:hAnsi="宋体" w:cs="宋体" w:hint="eastAsia"/>
                <w:kern w:val="0"/>
                <w:sz w:val="20"/>
                <w:szCs w:val="20"/>
              </w:rPr>
              <w:t>本所律师教育管理不到位，导致本所律师发生</w:t>
            </w:r>
            <w:r>
              <w:rPr>
                <w:rFonts w:ascii="宋体" w:hAnsi="宋体" w:cs="宋体" w:hint="eastAsia"/>
                <w:kern w:val="0"/>
                <w:sz w:val="20"/>
                <w:szCs w:val="20"/>
              </w:rPr>
              <w:t>3</w:t>
            </w:r>
            <w:r>
              <w:rPr>
                <w:rFonts w:ascii="宋体" w:hAnsi="宋体" w:cs="宋体" w:hint="eastAsia"/>
                <w:kern w:val="0"/>
                <w:sz w:val="20"/>
                <w:szCs w:val="20"/>
              </w:rPr>
              <w:t>次以上（含</w:t>
            </w:r>
            <w:r>
              <w:rPr>
                <w:rFonts w:ascii="宋体" w:hAnsi="宋体" w:cs="宋体" w:hint="eastAsia"/>
                <w:kern w:val="0"/>
                <w:sz w:val="20"/>
                <w:szCs w:val="20"/>
              </w:rPr>
              <w:t>3</w:t>
            </w:r>
            <w:r>
              <w:rPr>
                <w:rFonts w:ascii="宋体" w:hAnsi="宋体" w:cs="宋体" w:hint="eastAsia"/>
                <w:kern w:val="0"/>
                <w:sz w:val="20"/>
                <w:szCs w:val="20"/>
              </w:rPr>
              <w:t>次）</w:t>
            </w:r>
            <w:r>
              <w:rPr>
                <w:rFonts w:ascii="宋体" w:hAnsi="宋体" w:cs="宋体" w:hint="eastAsia"/>
                <w:kern w:val="0"/>
                <w:sz w:val="20"/>
                <w:szCs w:val="20"/>
              </w:rPr>
              <w:t>严重违法违纪违规行为、造成特别严重不良影响。</w:t>
            </w:r>
          </w:p>
          <w:p w:rsidR="00043A83" w:rsidRDefault="009F29BA">
            <w:pPr>
              <w:widowControl/>
              <w:spacing w:line="300" w:lineRule="exact"/>
              <w:rPr>
                <w:rFonts w:ascii="宋体" w:hAnsi="宋体" w:cs="宋体"/>
                <w:kern w:val="0"/>
                <w:sz w:val="20"/>
                <w:szCs w:val="20"/>
              </w:rPr>
            </w:pPr>
            <w:r>
              <w:rPr>
                <w:rFonts w:ascii="宋体" w:hAnsi="宋体" w:cs="宋体" w:hint="eastAsia"/>
                <w:kern w:val="0"/>
                <w:sz w:val="20"/>
                <w:szCs w:val="20"/>
              </w:rPr>
              <w:t>律师事务所党组织经</w:t>
            </w:r>
            <w:r>
              <w:rPr>
                <w:rFonts w:ascii="宋体" w:hAnsi="宋体" w:cs="宋体"/>
                <w:kern w:val="0"/>
                <w:sz w:val="20"/>
                <w:szCs w:val="20"/>
              </w:rPr>
              <w:t>考评</w:t>
            </w:r>
            <w:r>
              <w:rPr>
                <w:rFonts w:ascii="宋体" w:hAnsi="宋体" w:cs="宋体" w:hint="eastAsia"/>
                <w:kern w:val="0"/>
                <w:sz w:val="20"/>
                <w:szCs w:val="20"/>
              </w:rPr>
              <w:t>总</w:t>
            </w:r>
            <w:r>
              <w:rPr>
                <w:rFonts w:ascii="宋体" w:hAnsi="宋体" w:cs="宋体"/>
                <w:kern w:val="0"/>
                <w:sz w:val="20"/>
                <w:szCs w:val="20"/>
              </w:rPr>
              <w:t>得分</w:t>
            </w:r>
            <w:r>
              <w:rPr>
                <w:rFonts w:ascii="宋体" w:hAnsi="宋体" w:cs="宋体" w:hint="eastAsia"/>
                <w:kern w:val="0"/>
                <w:sz w:val="20"/>
                <w:szCs w:val="20"/>
              </w:rPr>
              <w:t>不满</w:t>
            </w:r>
            <w:r>
              <w:rPr>
                <w:rFonts w:ascii="宋体" w:hAnsi="宋体" w:cs="宋体"/>
                <w:kern w:val="0"/>
                <w:sz w:val="20"/>
                <w:szCs w:val="20"/>
              </w:rPr>
              <w:t>80</w:t>
            </w:r>
            <w:r>
              <w:rPr>
                <w:rFonts w:ascii="宋体" w:hAnsi="宋体" w:cs="宋体" w:hint="eastAsia"/>
                <w:kern w:val="0"/>
                <w:sz w:val="20"/>
                <w:szCs w:val="20"/>
              </w:rPr>
              <w:t>分的，或者存在应当直接认定为党建工作考评不达标情形的，应当进行整改。</w:t>
            </w:r>
          </w:p>
        </w:tc>
      </w:tr>
    </w:tbl>
    <w:p w:rsidR="00043A83" w:rsidRDefault="00043A83">
      <w:pPr>
        <w:widowControl/>
        <w:jc w:val="left"/>
        <w:rPr>
          <w:rFonts w:ascii="宋体" w:hAnsi="宋体" w:cs="宋体"/>
          <w:kern w:val="0"/>
          <w:szCs w:val="21"/>
        </w:rPr>
      </w:pP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lastRenderedPageBreak/>
        <w:t>说明：</w:t>
      </w:r>
      <w:r>
        <w:rPr>
          <w:rFonts w:ascii="仿宋_GB2312" w:eastAsia="仿宋_GB2312" w:hAnsi="仿宋" w:cs="宋体" w:hint="eastAsia"/>
          <w:kern w:val="0"/>
          <w:sz w:val="24"/>
        </w:rPr>
        <w:br/>
        <w:t>1.</w:t>
      </w:r>
      <w:r>
        <w:rPr>
          <w:rFonts w:ascii="仿宋_GB2312" w:eastAsia="仿宋_GB2312" w:hAnsi="仿宋" w:cs="宋体" w:hint="eastAsia"/>
          <w:kern w:val="0"/>
          <w:sz w:val="24"/>
        </w:rPr>
        <w:t>对</w:t>
      </w:r>
      <w:r>
        <w:rPr>
          <w:rFonts w:ascii="仿宋_GB2312" w:eastAsia="仿宋_GB2312" w:hAnsi="仿宋" w:cs="宋体" w:hint="eastAsia"/>
          <w:b/>
          <w:kern w:val="0"/>
          <w:sz w:val="24"/>
        </w:rPr>
        <w:t>单独设立的党组织</w:t>
      </w:r>
      <w:r>
        <w:rPr>
          <w:rFonts w:ascii="仿宋_GB2312" w:eastAsia="仿宋_GB2312" w:hAnsi="仿宋" w:cs="宋体" w:hint="eastAsia"/>
          <w:kern w:val="0"/>
          <w:sz w:val="24"/>
        </w:rPr>
        <w:t>进行考评时，第（二）项“组织设置”按照“</w:t>
      </w:r>
      <w:r>
        <w:rPr>
          <w:rFonts w:ascii="仿宋_GB2312" w:eastAsia="仿宋_GB2312" w:hAnsi="仿宋" w:cs="宋体" w:hint="eastAsia"/>
          <w:kern w:val="0"/>
          <w:sz w:val="24"/>
        </w:rPr>
        <w:t>5A</w:t>
      </w:r>
      <w:r>
        <w:rPr>
          <w:rFonts w:ascii="仿宋_GB2312" w:eastAsia="仿宋_GB2312" w:hAnsi="仿宋" w:cs="宋体" w:hint="eastAsia"/>
          <w:kern w:val="0"/>
          <w:sz w:val="24"/>
        </w:rPr>
        <w:t>，</w:t>
      </w:r>
      <w:r>
        <w:rPr>
          <w:rFonts w:ascii="仿宋_GB2312" w:eastAsia="仿宋_GB2312" w:hAnsi="仿宋" w:cs="宋体" w:hint="eastAsia"/>
          <w:kern w:val="0"/>
          <w:sz w:val="24"/>
        </w:rPr>
        <w:t>6A</w:t>
      </w:r>
      <w:r>
        <w:rPr>
          <w:rFonts w:ascii="仿宋_GB2312" w:eastAsia="仿宋_GB2312" w:hAnsi="仿宋" w:cs="宋体" w:hint="eastAsia"/>
          <w:kern w:val="0"/>
          <w:sz w:val="24"/>
        </w:rPr>
        <w:t>”的标准进行考核，其他各项正常考核。</w:t>
      </w: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t>2.</w:t>
      </w:r>
      <w:r>
        <w:rPr>
          <w:rFonts w:ascii="仿宋_GB2312" w:eastAsia="仿宋_GB2312" w:hAnsi="仿宋" w:cs="宋体" w:hint="eastAsia"/>
          <w:kern w:val="0"/>
          <w:sz w:val="24"/>
        </w:rPr>
        <w:t>对</w:t>
      </w:r>
      <w:r>
        <w:rPr>
          <w:rFonts w:ascii="仿宋_GB2312" w:eastAsia="仿宋_GB2312" w:hAnsi="仿宋" w:cs="宋体" w:hint="eastAsia"/>
          <w:b/>
          <w:kern w:val="0"/>
          <w:sz w:val="24"/>
        </w:rPr>
        <w:t>联合党支部</w:t>
      </w:r>
      <w:r>
        <w:rPr>
          <w:rFonts w:ascii="仿宋_GB2312" w:eastAsia="仿宋_GB2312" w:hAnsi="仿宋" w:cs="宋体" w:hint="eastAsia"/>
          <w:kern w:val="0"/>
          <w:sz w:val="24"/>
        </w:rPr>
        <w:t>进行考评时，第（二）项“组织设置”按照“</w:t>
      </w:r>
      <w:r>
        <w:rPr>
          <w:rFonts w:ascii="仿宋_GB2312" w:eastAsia="仿宋_GB2312" w:hAnsi="仿宋" w:cs="宋体" w:hint="eastAsia"/>
          <w:kern w:val="0"/>
          <w:sz w:val="24"/>
        </w:rPr>
        <w:t>5B</w:t>
      </w:r>
      <w:r>
        <w:rPr>
          <w:rFonts w:ascii="仿宋_GB2312" w:eastAsia="仿宋_GB2312" w:hAnsi="仿宋" w:cs="宋体" w:hint="eastAsia"/>
          <w:kern w:val="0"/>
          <w:sz w:val="24"/>
        </w:rPr>
        <w:t>，</w:t>
      </w:r>
      <w:r>
        <w:rPr>
          <w:rFonts w:ascii="仿宋_GB2312" w:eastAsia="仿宋_GB2312" w:hAnsi="仿宋" w:cs="宋体" w:hint="eastAsia"/>
          <w:kern w:val="0"/>
          <w:sz w:val="24"/>
        </w:rPr>
        <w:t>6B</w:t>
      </w:r>
      <w:r>
        <w:rPr>
          <w:rFonts w:ascii="仿宋_GB2312" w:eastAsia="仿宋_GB2312" w:hAnsi="仿宋" w:cs="宋体" w:hint="eastAsia"/>
          <w:kern w:val="0"/>
          <w:sz w:val="24"/>
        </w:rPr>
        <w:t>”的标准进行考核，其他各项考核指标可比照单独设立的党组织适当降低要求执行。</w:t>
      </w: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t>3.</w:t>
      </w:r>
      <w:r>
        <w:rPr>
          <w:rFonts w:ascii="仿宋_GB2312" w:eastAsia="仿宋_GB2312" w:hAnsi="仿宋" w:cs="宋体" w:hint="eastAsia"/>
          <w:b/>
          <w:kern w:val="0"/>
          <w:sz w:val="24"/>
        </w:rPr>
        <w:t>无党员律师事务所</w:t>
      </w:r>
      <w:r>
        <w:rPr>
          <w:rFonts w:ascii="仿宋_GB2312" w:eastAsia="仿宋_GB2312" w:hAnsi="仿宋" w:cs="宋体" w:hint="eastAsia"/>
          <w:kern w:val="0"/>
          <w:sz w:val="24"/>
        </w:rPr>
        <w:t>应当由律师行业党组织选派党建工作指导员开展党建工作，派出单位可参照《律师行业党建工作指导员工作示范指引（试行）》的有关要求对党建工作指导员进行考评，重点考核党建工作指导员在指导律师事务所开展思想政治教育活动、发展党员等方面的工作记录和工作实绩。</w:t>
      </w:r>
    </w:p>
    <w:p w:rsidR="00043A83" w:rsidRDefault="009F29BA">
      <w:pPr>
        <w:widowControl/>
        <w:jc w:val="left"/>
        <w:sectPr w:rsidR="00043A83">
          <w:pgSz w:w="16838" w:h="11906" w:orient="landscape"/>
          <w:pgMar w:top="1797" w:right="1440" w:bottom="1797" w:left="1440" w:header="851" w:footer="992" w:gutter="0"/>
          <w:pgNumType w:fmt="numberInDash"/>
          <w:cols w:space="425"/>
          <w:docGrid w:type="linesAndChars" w:linePitch="312"/>
        </w:sectPr>
      </w:pPr>
      <w:r>
        <w:rPr>
          <w:rFonts w:ascii="仿宋_GB2312" w:eastAsia="仿宋_GB2312" w:hAnsi="仿宋" w:cs="宋体" w:hint="eastAsia"/>
          <w:kern w:val="0"/>
          <w:sz w:val="24"/>
        </w:rPr>
        <w:t>4.</w:t>
      </w:r>
      <w:r>
        <w:rPr>
          <w:rFonts w:ascii="仿宋_GB2312" w:eastAsia="仿宋_GB2312" w:hAnsi="仿宋" w:cs="宋体" w:hint="eastAsia"/>
          <w:kern w:val="0"/>
          <w:sz w:val="24"/>
        </w:rPr>
        <w:t>对律师事务所党建工作进行考评时，应在分值范围内根据实际情况酌情打分。被考评党组织不适用上述标准中某一项情形时（如未设立分所），该项可以默认得满分。</w:t>
      </w:r>
    </w:p>
    <w:p w:rsidR="00043A83" w:rsidRDefault="00043A83">
      <w:pPr>
        <w:widowControl/>
        <w:jc w:val="left"/>
        <w:sectPr w:rsidR="00043A83">
          <w:pgSz w:w="16838" w:h="11906" w:orient="landscape"/>
          <w:pgMar w:top="1797" w:right="1440" w:bottom="1797" w:left="1440" w:header="851" w:footer="992" w:gutter="0"/>
          <w:pgNumType w:fmt="numberInDash"/>
          <w:cols w:space="425"/>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727"/>
        <w:gridCol w:w="567"/>
        <w:gridCol w:w="1417"/>
        <w:gridCol w:w="1581"/>
        <w:gridCol w:w="1768"/>
        <w:gridCol w:w="2127"/>
      </w:tblGrid>
      <w:tr w:rsidR="00043A83">
        <w:trPr>
          <w:trHeight w:val="1080"/>
          <w:jc w:val="center"/>
        </w:trPr>
        <w:tc>
          <w:tcPr>
            <w:tcW w:w="9365" w:type="dxa"/>
            <w:gridSpan w:val="7"/>
            <w:tcBorders>
              <w:top w:val="nil"/>
              <w:left w:val="nil"/>
              <w:bottom w:val="single" w:sz="4" w:space="0" w:color="auto"/>
              <w:right w:val="nil"/>
            </w:tcBorders>
            <w:shd w:val="clear" w:color="auto" w:fill="auto"/>
            <w:vAlign w:val="center"/>
          </w:tcPr>
          <w:p w:rsidR="00043A83" w:rsidRDefault="009F29BA">
            <w:pPr>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lastRenderedPageBreak/>
              <w:t>律师事务</w:t>
            </w:r>
            <w:r>
              <w:rPr>
                <w:rFonts w:ascii="方正小标宋简体" w:eastAsia="方正小标宋简体" w:hAnsi="宋体" w:cs="宋体" w:hint="eastAsia"/>
                <w:kern w:val="0"/>
                <w:sz w:val="40"/>
                <w:szCs w:val="40"/>
              </w:rPr>
              <w:t>所党建工作考评</w:t>
            </w:r>
            <w:proofErr w:type="gramStart"/>
            <w:r>
              <w:rPr>
                <w:rFonts w:ascii="方正小标宋简体" w:eastAsia="方正小标宋简体" w:hAnsi="宋体" w:cs="宋体" w:hint="eastAsia"/>
                <w:kern w:val="0"/>
                <w:sz w:val="40"/>
                <w:szCs w:val="40"/>
              </w:rPr>
              <w:t>打分表</w:t>
            </w:r>
            <w:proofErr w:type="gramEnd"/>
            <w:r>
              <w:rPr>
                <w:rFonts w:ascii="方正小标宋简体" w:eastAsia="方正小标宋简体" w:hAnsi="宋体" w:cs="宋体" w:hint="eastAsia"/>
                <w:kern w:val="0"/>
                <w:sz w:val="40"/>
                <w:szCs w:val="40"/>
              </w:rPr>
              <w:t>(A</w:t>
            </w:r>
            <w:r>
              <w:rPr>
                <w:rFonts w:ascii="方正小标宋简体" w:eastAsia="方正小标宋简体" w:hAnsi="宋体" w:cs="宋体" w:hint="eastAsia"/>
                <w:kern w:val="0"/>
                <w:sz w:val="40"/>
                <w:szCs w:val="40"/>
              </w:rPr>
              <w:t>表</w:t>
            </w:r>
            <w:r>
              <w:rPr>
                <w:rFonts w:ascii="方正小标宋简体" w:eastAsia="方正小标宋简体" w:hAnsi="宋体" w:cs="宋体" w:hint="eastAsia"/>
                <w:kern w:val="0"/>
                <w:sz w:val="40"/>
                <w:szCs w:val="40"/>
              </w:rPr>
              <w:t>)</w:t>
            </w:r>
          </w:p>
          <w:p w:rsidR="00043A83" w:rsidRDefault="009F29BA">
            <w:pPr>
              <w:rPr>
                <w:u w:val="single"/>
              </w:rPr>
            </w:pPr>
            <w:r>
              <w:rPr>
                <w:rFonts w:ascii="宋体" w:hAnsi="宋体" w:cs="宋体" w:hint="eastAsia"/>
                <w:kern w:val="0"/>
                <w:sz w:val="20"/>
                <w:szCs w:val="20"/>
              </w:rPr>
              <w:t>党组织名称：</w:t>
            </w:r>
            <w:r>
              <w:rPr>
                <w:rFonts w:ascii="宋体" w:hAnsi="宋体" w:cs="宋体" w:hint="eastAsia"/>
                <w:kern w:val="0"/>
                <w:sz w:val="20"/>
                <w:szCs w:val="20"/>
                <w:u w:val="single"/>
              </w:rPr>
              <w:t xml:space="preserve">                  </w:t>
            </w:r>
            <w:r>
              <w:rPr>
                <w:rFonts w:ascii="宋体" w:hAnsi="宋体" w:cs="宋体" w:hint="eastAsia"/>
                <w:kern w:val="0"/>
                <w:sz w:val="20"/>
                <w:szCs w:val="20"/>
              </w:rPr>
              <w:t xml:space="preserve">  </w:t>
            </w:r>
            <w:r>
              <w:rPr>
                <w:rFonts w:ascii="宋体" w:hAnsi="宋体" w:cs="宋体" w:hint="eastAsia"/>
                <w:kern w:val="0"/>
                <w:sz w:val="20"/>
                <w:szCs w:val="20"/>
              </w:rPr>
              <w:t>所在地区：</w:t>
            </w:r>
            <w:r>
              <w:rPr>
                <w:rFonts w:ascii="宋体" w:hAnsi="宋体" w:cs="宋体" w:hint="eastAsia"/>
                <w:kern w:val="0"/>
                <w:sz w:val="20"/>
                <w:szCs w:val="20"/>
                <w:u w:val="single"/>
              </w:rPr>
              <w:t xml:space="preserve">       </w:t>
            </w:r>
            <w:r>
              <w:rPr>
                <w:rFonts w:ascii="宋体" w:hAnsi="宋体" w:cs="宋体" w:hint="eastAsia"/>
                <w:kern w:val="0"/>
                <w:sz w:val="20"/>
                <w:szCs w:val="20"/>
              </w:rPr>
              <w:t>省</w:t>
            </w:r>
            <w:r>
              <w:rPr>
                <w:rFonts w:ascii="宋体" w:hAnsi="宋体" w:cs="宋体" w:hint="eastAsia"/>
                <w:kern w:val="0"/>
                <w:sz w:val="20"/>
                <w:szCs w:val="20"/>
                <w:u w:val="single"/>
              </w:rPr>
              <w:t xml:space="preserve">       </w:t>
            </w:r>
            <w:r>
              <w:rPr>
                <w:rFonts w:ascii="宋体" w:hAnsi="宋体" w:cs="宋体" w:hint="eastAsia"/>
                <w:kern w:val="0"/>
                <w:sz w:val="20"/>
                <w:szCs w:val="20"/>
              </w:rPr>
              <w:t>市</w:t>
            </w:r>
            <w:r>
              <w:rPr>
                <w:rFonts w:ascii="宋体" w:hAnsi="宋体" w:cs="宋体" w:hint="eastAsia"/>
                <w:kern w:val="0"/>
                <w:sz w:val="20"/>
                <w:szCs w:val="20"/>
              </w:rPr>
              <w:t xml:space="preserve">   </w:t>
            </w:r>
            <w:r>
              <w:rPr>
                <w:rFonts w:ascii="宋体" w:hAnsi="宋体" w:cs="宋体" w:hint="eastAsia"/>
                <w:kern w:val="0"/>
                <w:sz w:val="20"/>
                <w:szCs w:val="20"/>
              </w:rPr>
              <w:t>考核日期：</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w:t>
            </w:r>
            <w:r>
              <w:rPr>
                <w:rFonts w:ascii="宋体" w:hAnsi="宋体" w:cs="宋体" w:hint="eastAsia"/>
                <w:kern w:val="0"/>
                <w:sz w:val="20"/>
                <w:szCs w:val="20"/>
              </w:rPr>
              <w:t xml:space="preserve">  </w:t>
            </w:r>
          </w:p>
        </w:tc>
      </w:tr>
      <w:tr w:rsidR="00043A83">
        <w:trPr>
          <w:trHeight w:hRule="exact" w:val="397"/>
          <w:jc w:val="center"/>
        </w:trPr>
        <w:tc>
          <w:tcPr>
            <w:tcW w:w="1178"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27"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984"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1581"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总分值</w:t>
            </w:r>
          </w:p>
        </w:tc>
        <w:tc>
          <w:tcPr>
            <w:tcW w:w="1768" w:type="dxa"/>
            <w:tcBorders>
              <w:top w:val="single" w:sz="4" w:space="0" w:color="auto"/>
            </w:tcBorders>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得分</w:t>
            </w:r>
          </w:p>
        </w:tc>
        <w:tc>
          <w:tcPr>
            <w:tcW w:w="2127" w:type="dxa"/>
            <w:tcBorders>
              <w:top w:val="single" w:sz="4" w:space="0" w:color="auto"/>
            </w:tcBorders>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备注</w:t>
            </w: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（一）</w:t>
            </w:r>
            <w:r>
              <w:rPr>
                <w:rFonts w:ascii="宋体" w:hAnsi="宋体" w:cs="宋体"/>
                <w:b/>
                <w:bCs/>
                <w:kern w:val="0"/>
                <w:sz w:val="20"/>
                <w:szCs w:val="20"/>
              </w:rPr>
              <w:br/>
            </w:r>
            <w:r>
              <w:rPr>
                <w:rFonts w:ascii="宋体" w:hAnsi="宋体" w:cs="宋体" w:hint="eastAsia"/>
                <w:b/>
                <w:bCs/>
                <w:kern w:val="0"/>
                <w:sz w:val="20"/>
                <w:szCs w:val="20"/>
              </w:rPr>
              <w:t>政治</w:t>
            </w:r>
            <w:r>
              <w:rPr>
                <w:rFonts w:ascii="宋体" w:hAnsi="宋体" w:cs="宋体"/>
                <w:b/>
                <w:bCs/>
                <w:kern w:val="0"/>
                <w:sz w:val="20"/>
                <w:szCs w:val="20"/>
              </w:rPr>
              <w:br/>
            </w:r>
            <w:r>
              <w:rPr>
                <w:rFonts w:ascii="宋体" w:hAnsi="宋体" w:cs="宋体" w:hint="eastAsia"/>
                <w:b/>
                <w:bCs/>
                <w:kern w:val="0"/>
                <w:sz w:val="20"/>
                <w:szCs w:val="20"/>
              </w:rPr>
              <w:t>建设</w:t>
            </w:r>
            <w:r>
              <w:rPr>
                <w:rFonts w:ascii="宋体" w:hAnsi="宋体" w:cs="宋体"/>
                <w:b/>
                <w:bCs/>
                <w:kern w:val="0"/>
                <w:sz w:val="20"/>
                <w:szCs w:val="20"/>
              </w:rPr>
              <w:br/>
            </w:r>
            <w:r>
              <w:rPr>
                <w:rFonts w:ascii="宋体" w:hAnsi="宋体" w:cs="宋体" w:hint="eastAsia"/>
                <w:b/>
                <w:bCs/>
                <w:kern w:val="0"/>
                <w:sz w:val="20"/>
                <w:szCs w:val="20"/>
              </w:rPr>
              <w:t>30</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坚定政治信仰</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坚持政治领导</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执行政治路线</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增强政治功能</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634"/>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5A</w:t>
            </w:r>
          </w:p>
        </w:tc>
        <w:tc>
          <w:tcPr>
            <w:tcW w:w="567" w:type="dxa"/>
            <w:vMerge w:val="restart"/>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单独党组织</w:t>
            </w:r>
          </w:p>
        </w:tc>
        <w:tc>
          <w:tcPr>
            <w:tcW w:w="1417"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700"/>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6A</w:t>
            </w:r>
          </w:p>
        </w:tc>
        <w:tc>
          <w:tcPr>
            <w:tcW w:w="567" w:type="dxa"/>
            <w:vMerge/>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1417"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分所党组织</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党小组</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vAlign w:val="center"/>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支部委员会</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党务工作者</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按期换届</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（三）</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党建入章程</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党组织作用</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交叉任职</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会商通报</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15</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党务公开</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16</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经费保障</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（四）</w:t>
            </w:r>
          </w:p>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三会一课</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组织生活会</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民主评议党员</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谈心谈话</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主题党日</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党员联系群众</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党建活动场所</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创新活动形式</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（五）</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党员</w:t>
            </w:r>
            <w:r>
              <w:rPr>
                <w:rFonts w:ascii="宋体" w:hAnsi="宋体" w:cs="宋体"/>
                <w:b/>
                <w:bCs/>
                <w:kern w:val="0"/>
                <w:sz w:val="20"/>
                <w:szCs w:val="20"/>
              </w:rPr>
              <w:br/>
            </w:r>
            <w:r>
              <w:rPr>
                <w:rFonts w:ascii="宋体" w:hAnsi="宋体" w:cs="宋体" w:hint="eastAsia"/>
                <w:b/>
                <w:bCs/>
                <w:kern w:val="0"/>
                <w:sz w:val="20"/>
                <w:szCs w:val="20"/>
              </w:rPr>
              <w:t>管理</w:t>
            </w:r>
            <w:r>
              <w:rPr>
                <w:rFonts w:ascii="宋体" w:hAnsi="宋体" w:cs="宋体"/>
                <w:b/>
                <w:bCs/>
                <w:kern w:val="0"/>
                <w:sz w:val="20"/>
                <w:szCs w:val="20"/>
              </w:rPr>
              <w:br/>
            </w:r>
            <w:r>
              <w:rPr>
                <w:rFonts w:ascii="宋体" w:hAnsi="宋体" w:cs="宋体" w:hint="eastAsia"/>
                <w:b/>
                <w:bCs/>
                <w:kern w:val="0"/>
                <w:sz w:val="20"/>
                <w:szCs w:val="20"/>
              </w:rPr>
              <w:t>17</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25</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党员发展培养</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26</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组织关系接转</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思想政治工作</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党员管理监督</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党费收缴管理</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档案管理</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lastRenderedPageBreak/>
              <w:t>附加</w:t>
            </w:r>
            <w:r>
              <w:rPr>
                <w:rFonts w:ascii="宋体" w:hAnsi="宋体" w:cs="宋体"/>
                <w:b/>
                <w:bCs/>
                <w:kern w:val="0"/>
                <w:sz w:val="20"/>
                <w:szCs w:val="20"/>
              </w:rPr>
              <w:br/>
            </w:r>
            <w:r>
              <w:rPr>
                <w:rFonts w:ascii="宋体" w:hAnsi="宋体" w:cs="宋体" w:hint="eastAsia"/>
                <w:b/>
                <w:bCs/>
                <w:kern w:val="0"/>
                <w:sz w:val="20"/>
                <w:szCs w:val="20"/>
              </w:rPr>
              <w:t>分项</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表彰奖励</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宣传推广</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服务大局</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处罚处分</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违纪问题</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不良影响</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3889" w:type="dxa"/>
            <w:gridSpan w:val="4"/>
            <w:shd w:val="clear" w:color="auto" w:fill="auto"/>
            <w:vAlign w:val="center"/>
          </w:tcPr>
          <w:p w:rsidR="00043A83" w:rsidRDefault="009F29BA">
            <w:pPr>
              <w:widowControl/>
              <w:tabs>
                <w:tab w:val="left" w:pos="1338"/>
              </w:tabs>
              <w:spacing w:line="240" w:lineRule="exact"/>
              <w:jc w:val="center"/>
              <w:rPr>
                <w:rFonts w:ascii="宋体" w:hAnsi="宋体" w:cs="宋体"/>
                <w:kern w:val="0"/>
                <w:sz w:val="20"/>
                <w:szCs w:val="20"/>
              </w:rPr>
            </w:pPr>
            <w:r>
              <w:rPr>
                <w:rFonts w:ascii="宋体" w:hAnsi="宋体" w:cs="宋体" w:hint="eastAsia"/>
                <w:b/>
                <w:bCs/>
                <w:kern w:val="0"/>
                <w:sz w:val="20"/>
                <w:szCs w:val="20"/>
              </w:rPr>
              <w:t>总分</w:t>
            </w:r>
          </w:p>
        </w:tc>
        <w:tc>
          <w:tcPr>
            <w:tcW w:w="1581" w:type="dxa"/>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bl>
    <w:p w:rsidR="00043A83" w:rsidRDefault="00043A83">
      <w:pPr>
        <w:widowControl/>
        <w:jc w:val="left"/>
        <w:rPr>
          <w:rFonts w:ascii="宋体" w:hAnsi="宋体" w:cs="宋体"/>
          <w:kern w:val="0"/>
          <w:szCs w:val="21"/>
        </w:rPr>
      </w:pPr>
    </w:p>
    <w:p w:rsidR="00043A83" w:rsidRDefault="009F29BA">
      <w:pPr>
        <w:widowControl/>
        <w:jc w:val="left"/>
        <w:rPr>
          <w:rFonts w:ascii="宋体" w:hAnsi="宋体" w:cs="宋体"/>
          <w:kern w:val="0"/>
          <w:sz w:val="18"/>
          <w:szCs w:val="18"/>
        </w:rPr>
      </w:pPr>
      <w:r>
        <w:rPr>
          <w:rFonts w:ascii="宋体" w:hAnsi="宋体" w:cs="宋体" w:hint="eastAsia"/>
          <w:kern w:val="0"/>
          <w:sz w:val="18"/>
          <w:szCs w:val="18"/>
        </w:rPr>
        <w:t>考评结果：</w:t>
      </w:r>
      <w:r>
        <w:rPr>
          <w:rFonts w:ascii="宋体" w:hAnsi="宋体" w:cs="宋体" w:hint="eastAsia"/>
          <w:kern w:val="0"/>
          <w:sz w:val="18"/>
          <w:szCs w:val="18"/>
          <w:u w:val="single"/>
        </w:rPr>
        <w:t xml:space="preserve">                    </w:t>
      </w:r>
      <w:r>
        <w:rPr>
          <w:rFonts w:ascii="宋体" w:hAnsi="宋体" w:cs="宋体" w:hint="eastAsia"/>
          <w:kern w:val="0"/>
          <w:sz w:val="18"/>
          <w:szCs w:val="18"/>
        </w:rPr>
        <w:t>（此处填写：不合格、规范化或示范</w:t>
      </w:r>
      <w:proofErr w:type="gramStart"/>
      <w:r>
        <w:rPr>
          <w:rFonts w:ascii="宋体" w:hAnsi="宋体" w:cs="宋体" w:hint="eastAsia"/>
          <w:kern w:val="0"/>
          <w:sz w:val="18"/>
          <w:szCs w:val="18"/>
        </w:rPr>
        <w:t>化律师</w:t>
      </w:r>
      <w:proofErr w:type="gramEnd"/>
      <w:r>
        <w:rPr>
          <w:rFonts w:ascii="宋体" w:hAnsi="宋体" w:cs="宋体" w:hint="eastAsia"/>
          <w:kern w:val="0"/>
          <w:sz w:val="18"/>
          <w:szCs w:val="18"/>
        </w:rPr>
        <w:t>事务所党组织）</w:t>
      </w:r>
    </w:p>
    <w:p w:rsidR="00043A83" w:rsidRDefault="00043A83">
      <w:pPr>
        <w:widowControl/>
        <w:jc w:val="left"/>
        <w:rPr>
          <w:rFonts w:ascii="宋体" w:hAnsi="宋体" w:cs="宋体"/>
          <w:kern w:val="0"/>
          <w:sz w:val="18"/>
          <w:szCs w:val="18"/>
          <w:u w:val="single"/>
        </w:rPr>
      </w:pPr>
    </w:p>
    <w:p w:rsidR="00043A83" w:rsidRDefault="009F29BA">
      <w:pPr>
        <w:widowControl/>
        <w:jc w:val="left"/>
        <w:rPr>
          <w:rFonts w:ascii="宋体" w:hAnsi="宋体" w:cs="宋体"/>
          <w:kern w:val="0"/>
          <w:sz w:val="18"/>
          <w:szCs w:val="18"/>
          <w:u w:val="single"/>
        </w:rPr>
      </w:pPr>
      <w:r>
        <w:rPr>
          <w:rFonts w:ascii="宋体" w:hAnsi="宋体" w:cs="宋体" w:hint="eastAsia"/>
          <w:kern w:val="0"/>
          <w:sz w:val="18"/>
          <w:szCs w:val="18"/>
        </w:rPr>
        <w:t>考评人：</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电话：</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单位：</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u w:val="single"/>
        </w:rPr>
        <w:t xml:space="preserve">     </w:t>
      </w:r>
    </w:p>
    <w:p w:rsidR="00043A83" w:rsidRDefault="00043A83">
      <w:pPr>
        <w:widowControl/>
        <w:jc w:val="left"/>
        <w:rPr>
          <w:rFonts w:ascii="宋体" w:hAnsi="宋体" w:cs="宋体"/>
          <w:kern w:val="0"/>
          <w:sz w:val="18"/>
          <w:szCs w:val="18"/>
          <w:u w:val="single"/>
        </w:rPr>
      </w:pPr>
    </w:p>
    <w:p w:rsidR="00043A83" w:rsidRDefault="009F29BA">
      <w:pPr>
        <w:widowControl/>
        <w:jc w:val="left"/>
        <w:rPr>
          <w:rFonts w:ascii="宋体" w:hAnsi="宋体" w:cs="宋体"/>
          <w:kern w:val="0"/>
          <w:sz w:val="18"/>
          <w:szCs w:val="18"/>
        </w:rPr>
      </w:pPr>
      <w:r>
        <w:rPr>
          <w:rFonts w:ascii="宋体" w:hAnsi="宋体" w:cs="宋体" w:hint="eastAsia"/>
          <w:kern w:val="0"/>
          <w:sz w:val="18"/>
          <w:szCs w:val="18"/>
        </w:rPr>
        <w:t>复核人：</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电话：</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单位：</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t>。</w:t>
      </w:r>
    </w:p>
    <w:p w:rsidR="00043A83" w:rsidRDefault="00043A83">
      <w:pPr>
        <w:widowControl/>
        <w:jc w:val="left"/>
        <w:rPr>
          <w:rFonts w:ascii="宋体" w:hAnsi="宋体" w:cs="宋体"/>
          <w:kern w:val="0"/>
          <w:szCs w:val="21"/>
          <w:u w:val="single"/>
        </w:rPr>
      </w:pP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t>说明：</w:t>
      </w:r>
    </w:p>
    <w:p w:rsidR="00043A83" w:rsidRDefault="009F29BA">
      <w:pPr>
        <w:widowControl/>
        <w:rPr>
          <w:rFonts w:ascii="仿宋_GB2312" w:eastAsia="仿宋_GB2312" w:hAnsi="仿宋" w:cs="宋体"/>
          <w:kern w:val="0"/>
          <w:sz w:val="24"/>
        </w:rPr>
      </w:pPr>
      <w:r>
        <w:rPr>
          <w:rFonts w:ascii="仿宋_GB2312" w:eastAsia="仿宋_GB2312" w:hAnsi="仿宋" w:cs="宋体" w:hint="eastAsia"/>
          <w:kern w:val="0"/>
          <w:sz w:val="24"/>
        </w:rPr>
        <w:t>1.</w:t>
      </w:r>
      <w:r>
        <w:rPr>
          <w:rFonts w:ascii="仿宋_GB2312" w:eastAsia="仿宋_GB2312" w:hAnsi="仿宋" w:cs="宋体" w:hint="eastAsia"/>
          <w:kern w:val="0"/>
          <w:sz w:val="24"/>
        </w:rPr>
        <w:t>本表适用于对</w:t>
      </w:r>
      <w:r>
        <w:rPr>
          <w:rFonts w:ascii="仿宋_GB2312" w:eastAsia="仿宋_GB2312" w:hAnsi="仿宋" w:cs="宋体" w:hint="eastAsia"/>
          <w:b/>
          <w:kern w:val="0"/>
          <w:sz w:val="24"/>
        </w:rPr>
        <w:t>单独设立的党组织（包括律师事务所党委、党总支、党支部）</w:t>
      </w:r>
      <w:r>
        <w:rPr>
          <w:rFonts w:ascii="仿宋_GB2312" w:eastAsia="仿宋_GB2312" w:hAnsi="仿宋" w:cs="宋体" w:hint="eastAsia"/>
          <w:bCs/>
          <w:kern w:val="0"/>
          <w:sz w:val="24"/>
        </w:rPr>
        <w:t>进行考评</w:t>
      </w:r>
      <w:r>
        <w:rPr>
          <w:rFonts w:ascii="仿宋_GB2312" w:eastAsia="仿宋_GB2312" w:hAnsi="仿宋" w:cs="宋体" w:hint="eastAsia"/>
          <w:kern w:val="0"/>
          <w:sz w:val="24"/>
        </w:rPr>
        <w:t>。</w:t>
      </w:r>
    </w:p>
    <w:p w:rsidR="00043A83" w:rsidRDefault="009F29BA">
      <w:pPr>
        <w:widowControl/>
        <w:rPr>
          <w:rFonts w:ascii="仿宋_GB2312" w:eastAsia="仿宋_GB2312" w:hAnsi="仿宋" w:cs="宋体"/>
          <w:kern w:val="0"/>
          <w:sz w:val="24"/>
        </w:rPr>
      </w:pPr>
      <w:r>
        <w:rPr>
          <w:rFonts w:ascii="仿宋_GB2312" w:eastAsia="仿宋_GB2312" w:hAnsi="仿宋" w:cs="宋体" w:hint="eastAsia"/>
          <w:kern w:val="0"/>
          <w:sz w:val="24"/>
        </w:rPr>
        <w:t>2.</w:t>
      </w:r>
      <w:r>
        <w:rPr>
          <w:rFonts w:ascii="仿宋_GB2312" w:eastAsia="仿宋_GB2312" w:hAnsi="仿宋" w:cs="宋体" w:hint="eastAsia"/>
          <w:kern w:val="0"/>
          <w:sz w:val="24"/>
        </w:rPr>
        <w:t>考评要求、评分标准及考评依据详见《律师事务所党建工作考评细则（试行）》。被考评党组织不适用某一项目时（如未设立分所），该项可以默认得满分。</w:t>
      </w:r>
    </w:p>
    <w:p w:rsidR="00043A83" w:rsidRDefault="00043A83">
      <w:pPr>
        <w:widowControl/>
        <w:jc w:val="left"/>
        <w:rPr>
          <w:rFonts w:ascii="仿宋_GB2312" w:eastAsia="仿宋_GB2312" w:hAnsi="仿宋" w:cs="宋体"/>
          <w:kern w:val="0"/>
          <w:sz w:val="24"/>
        </w:rPr>
      </w:pPr>
    </w:p>
    <w:p w:rsidR="00043A83" w:rsidRDefault="009F29BA">
      <w:pPr>
        <w:widowControl/>
        <w:jc w:val="left"/>
        <w:sectPr w:rsidR="00043A83">
          <w:pgSz w:w="11906" w:h="16838"/>
          <w:pgMar w:top="1440" w:right="1797" w:bottom="1440" w:left="1797" w:header="851" w:footer="992" w:gutter="0"/>
          <w:pgNumType w:fmt="numberInDash"/>
          <w:cols w:space="425"/>
          <w:docGrid w:type="linesAndChars" w:linePitch="312"/>
        </w:sectPr>
      </w:pPr>
      <w:r>
        <w:br w:type="page"/>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727"/>
        <w:gridCol w:w="567"/>
        <w:gridCol w:w="1417"/>
        <w:gridCol w:w="1581"/>
        <w:gridCol w:w="1768"/>
        <w:gridCol w:w="2127"/>
      </w:tblGrid>
      <w:tr w:rsidR="00043A83">
        <w:trPr>
          <w:trHeight w:val="1080"/>
          <w:jc w:val="center"/>
        </w:trPr>
        <w:tc>
          <w:tcPr>
            <w:tcW w:w="9365" w:type="dxa"/>
            <w:gridSpan w:val="7"/>
            <w:tcBorders>
              <w:top w:val="nil"/>
              <w:left w:val="nil"/>
              <w:bottom w:val="single" w:sz="4" w:space="0" w:color="auto"/>
              <w:right w:val="nil"/>
            </w:tcBorders>
            <w:shd w:val="clear" w:color="auto" w:fill="auto"/>
            <w:vAlign w:val="center"/>
          </w:tcPr>
          <w:p w:rsidR="00043A83" w:rsidRDefault="009F29BA">
            <w:pPr>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lastRenderedPageBreak/>
              <w:t>律师事务所党建工作考评打分表（</w:t>
            </w:r>
            <w:r>
              <w:rPr>
                <w:rFonts w:ascii="方正小标宋简体" w:eastAsia="方正小标宋简体" w:hAnsi="宋体" w:cs="宋体" w:hint="eastAsia"/>
                <w:kern w:val="0"/>
                <w:sz w:val="40"/>
                <w:szCs w:val="40"/>
              </w:rPr>
              <w:t>B</w:t>
            </w:r>
            <w:r>
              <w:rPr>
                <w:rFonts w:ascii="方正小标宋简体" w:eastAsia="方正小标宋简体" w:hAnsi="宋体" w:cs="宋体" w:hint="eastAsia"/>
                <w:kern w:val="0"/>
                <w:sz w:val="40"/>
                <w:szCs w:val="40"/>
              </w:rPr>
              <w:t>表）</w:t>
            </w:r>
          </w:p>
          <w:p w:rsidR="00043A83" w:rsidRDefault="009F29BA">
            <w:pPr>
              <w:rPr>
                <w:u w:val="single"/>
              </w:rPr>
            </w:pPr>
            <w:r>
              <w:rPr>
                <w:rFonts w:ascii="宋体" w:hAnsi="宋体" w:cs="宋体" w:hint="eastAsia"/>
                <w:kern w:val="0"/>
                <w:sz w:val="20"/>
                <w:szCs w:val="20"/>
              </w:rPr>
              <w:t>党组织名称：</w:t>
            </w:r>
            <w:r>
              <w:rPr>
                <w:rFonts w:ascii="宋体" w:hAnsi="宋体" w:cs="宋体" w:hint="eastAsia"/>
                <w:kern w:val="0"/>
                <w:sz w:val="20"/>
                <w:szCs w:val="20"/>
                <w:u w:val="single"/>
              </w:rPr>
              <w:t xml:space="preserve">                  </w:t>
            </w:r>
            <w:r>
              <w:rPr>
                <w:rFonts w:ascii="宋体" w:hAnsi="宋体" w:cs="宋体" w:hint="eastAsia"/>
                <w:kern w:val="0"/>
                <w:sz w:val="20"/>
                <w:szCs w:val="20"/>
              </w:rPr>
              <w:t xml:space="preserve">  </w:t>
            </w:r>
            <w:r>
              <w:rPr>
                <w:rFonts w:ascii="宋体" w:hAnsi="宋体" w:cs="宋体" w:hint="eastAsia"/>
                <w:kern w:val="0"/>
                <w:sz w:val="20"/>
                <w:szCs w:val="20"/>
              </w:rPr>
              <w:t>所在地区：</w:t>
            </w:r>
            <w:r>
              <w:rPr>
                <w:rFonts w:ascii="宋体" w:hAnsi="宋体" w:cs="宋体" w:hint="eastAsia"/>
                <w:kern w:val="0"/>
                <w:sz w:val="20"/>
                <w:szCs w:val="20"/>
                <w:u w:val="single"/>
              </w:rPr>
              <w:t xml:space="preserve">       </w:t>
            </w:r>
            <w:r>
              <w:rPr>
                <w:rFonts w:ascii="宋体" w:hAnsi="宋体" w:cs="宋体" w:hint="eastAsia"/>
                <w:kern w:val="0"/>
                <w:sz w:val="20"/>
                <w:szCs w:val="20"/>
              </w:rPr>
              <w:t>省</w:t>
            </w:r>
            <w:r>
              <w:rPr>
                <w:rFonts w:ascii="宋体" w:hAnsi="宋体" w:cs="宋体" w:hint="eastAsia"/>
                <w:kern w:val="0"/>
                <w:sz w:val="20"/>
                <w:szCs w:val="20"/>
                <w:u w:val="single"/>
              </w:rPr>
              <w:t xml:space="preserve">       </w:t>
            </w:r>
            <w:r>
              <w:rPr>
                <w:rFonts w:ascii="宋体" w:hAnsi="宋体" w:cs="宋体" w:hint="eastAsia"/>
                <w:kern w:val="0"/>
                <w:sz w:val="20"/>
                <w:szCs w:val="20"/>
              </w:rPr>
              <w:t>市</w:t>
            </w:r>
            <w:r>
              <w:rPr>
                <w:rFonts w:ascii="宋体" w:hAnsi="宋体" w:cs="宋体" w:hint="eastAsia"/>
                <w:kern w:val="0"/>
                <w:sz w:val="20"/>
                <w:szCs w:val="20"/>
              </w:rPr>
              <w:t xml:space="preserve">   </w:t>
            </w:r>
            <w:r>
              <w:rPr>
                <w:rFonts w:ascii="宋体" w:hAnsi="宋体" w:cs="宋体" w:hint="eastAsia"/>
                <w:kern w:val="0"/>
                <w:sz w:val="20"/>
                <w:szCs w:val="20"/>
              </w:rPr>
              <w:t>考核日期：</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w:t>
            </w:r>
            <w:r>
              <w:rPr>
                <w:rFonts w:ascii="宋体" w:hAnsi="宋体" w:cs="宋体" w:hint="eastAsia"/>
                <w:kern w:val="0"/>
                <w:sz w:val="20"/>
                <w:szCs w:val="20"/>
              </w:rPr>
              <w:t xml:space="preserve">  </w:t>
            </w:r>
          </w:p>
        </w:tc>
      </w:tr>
      <w:tr w:rsidR="00043A83">
        <w:trPr>
          <w:trHeight w:hRule="exact" w:val="397"/>
          <w:jc w:val="center"/>
        </w:trPr>
        <w:tc>
          <w:tcPr>
            <w:tcW w:w="1178"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27"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984" w:type="dxa"/>
            <w:gridSpan w:val="2"/>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1581" w:type="dxa"/>
            <w:tcBorders>
              <w:top w:val="single" w:sz="4" w:space="0" w:color="auto"/>
            </w:tcBorders>
            <w:shd w:val="clear" w:color="auto" w:fill="auto"/>
            <w:vAlign w:val="center"/>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总分值</w:t>
            </w:r>
          </w:p>
        </w:tc>
        <w:tc>
          <w:tcPr>
            <w:tcW w:w="1768" w:type="dxa"/>
            <w:tcBorders>
              <w:top w:val="single" w:sz="4" w:space="0" w:color="auto"/>
            </w:tcBorders>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得分</w:t>
            </w:r>
          </w:p>
        </w:tc>
        <w:tc>
          <w:tcPr>
            <w:tcW w:w="2127" w:type="dxa"/>
            <w:tcBorders>
              <w:top w:val="single" w:sz="4" w:space="0" w:color="auto"/>
            </w:tcBorders>
          </w:tcPr>
          <w:p w:rsidR="00043A83" w:rsidRDefault="009F29BA">
            <w:pPr>
              <w:widowControl/>
              <w:jc w:val="center"/>
              <w:rPr>
                <w:rFonts w:ascii="黑体" w:eastAsia="黑体" w:hAnsi="黑体" w:cs="宋体"/>
                <w:kern w:val="0"/>
                <w:sz w:val="20"/>
                <w:szCs w:val="20"/>
              </w:rPr>
            </w:pPr>
            <w:r>
              <w:rPr>
                <w:rFonts w:ascii="黑体" w:eastAsia="黑体" w:hAnsi="黑体" w:cs="宋体" w:hint="eastAsia"/>
                <w:kern w:val="0"/>
                <w:sz w:val="20"/>
                <w:szCs w:val="20"/>
              </w:rPr>
              <w:t>备注</w:t>
            </w: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（一）</w:t>
            </w:r>
            <w:r>
              <w:rPr>
                <w:rFonts w:ascii="宋体" w:hAnsi="宋体" w:cs="宋体"/>
                <w:b/>
                <w:bCs/>
                <w:kern w:val="0"/>
                <w:sz w:val="20"/>
                <w:szCs w:val="20"/>
              </w:rPr>
              <w:br/>
            </w:r>
            <w:r>
              <w:rPr>
                <w:rFonts w:ascii="宋体" w:hAnsi="宋体" w:cs="宋体" w:hint="eastAsia"/>
                <w:b/>
                <w:bCs/>
                <w:kern w:val="0"/>
                <w:sz w:val="20"/>
                <w:szCs w:val="20"/>
              </w:rPr>
              <w:t>政治</w:t>
            </w:r>
            <w:r>
              <w:rPr>
                <w:rFonts w:ascii="宋体" w:hAnsi="宋体" w:cs="宋体"/>
                <w:b/>
                <w:bCs/>
                <w:kern w:val="0"/>
                <w:sz w:val="20"/>
                <w:szCs w:val="20"/>
              </w:rPr>
              <w:br/>
            </w:r>
            <w:r>
              <w:rPr>
                <w:rFonts w:ascii="宋体" w:hAnsi="宋体" w:cs="宋体" w:hint="eastAsia"/>
                <w:b/>
                <w:bCs/>
                <w:kern w:val="0"/>
                <w:sz w:val="20"/>
                <w:szCs w:val="20"/>
              </w:rPr>
              <w:t>建设</w:t>
            </w:r>
            <w:r>
              <w:rPr>
                <w:rFonts w:ascii="宋体" w:hAnsi="宋体" w:cs="宋体"/>
                <w:b/>
                <w:bCs/>
                <w:kern w:val="0"/>
                <w:sz w:val="20"/>
                <w:szCs w:val="20"/>
              </w:rPr>
              <w:br/>
            </w:r>
            <w:r>
              <w:rPr>
                <w:rFonts w:ascii="宋体" w:hAnsi="宋体" w:cs="宋体" w:hint="eastAsia"/>
                <w:b/>
                <w:bCs/>
                <w:kern w:val="0"/>
                <w:sz w:val="20"/>
                <w:szCs w:val="20"/>
              </w:rPr>
              <w:t>30</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坚定政治信仰</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坚持政治领导</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执行政治路线</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增强政治功能</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634"/>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5B</w:t>
            </w:r>
          </w:p>
        </w:tc>
        <w:tc>
          <w:tcPr>
            <w:tcW w:w="567" w:type="dxa"/>
            <w:vMerge w:val="restart"/>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联合党组织</w:t>
            </w:r>
          </w:p>
        </w:tc>
        <w:tc>
          <w:tcPr>
            <w:tcW w:w="1417"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700"/>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6B</w:t>
            </w:r>
          </w:p>
        </w:tc>
        <w:tc>
          <w:tcPr>
            <w:tcW w:w="567" w:type="dxa"/>
            <w:vMerge/>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1417"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覆盖数量</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党小组</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vAlign w:val="center"/>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支部委员会</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党务工作者</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按期换届</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（三）</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党建入章程</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党组织作用</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交叉任职</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会商通报</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15</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党务公开</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16</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经费保障</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（四）</w:t>
            </w:r>
          </w:p>
          <w:p w:rsidR="00043A83" w:rsidRDefault="009F29BA">
            <w:pPr>
              <w:jc w:val="center"/>
              <w:rPr>
                <w:rFonts w:ascii="宋体" w:hAnsi="宋体" w:cs="宋体"/>
                <w:b/>
                <w:bCs/>
                <w:kern w:val="0"/>
                <w:sz w:val="20"/>
                <w:szCs w:val="20"/>
              </w:rPr>
            </w:pP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三会一课</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组织生活会</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民主评议党员</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谈心谈话</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21</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主题党日</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22</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党员联系群众</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23</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党建活动场所</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24</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创新活动形式</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（五）</w:t>
            </w:r>
          </w:p>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t>党员</w:t>
            </w:r>
            <w:r>
              <w:rPr>
                <w:rFonts w:ascii="宋体" w:hAnsi="宋体" w:cs="宋体"/>
                <w:b/>
                <w:bCs/>
                <w:kern w:val="0"/>
                <w:sz w:val="20"/>
                <w:szCs w:val="20"/>
              </w:rPr>
              <w:br/>
            </w:r>
            <w:r>
              <w:rPr>
                <w:rFonts w:ascii="宋体" w:hAnsi="宋体" w:cs="宋体" w:hint="eastAsia"/>
                <w:b/>
                <w:bCs/>
                <w:kern w:val="0"/>
                <w:sz w:val="20"/>
                <w:szCs w:val="20"/>
              </w:rPr>
              <w:t>管理</w:t>
            </w:r>
            <w:r>
              <w:rPr>
                <w:rFonts w:ascii="宋体" w:hAnsi="宋体" w:cs="宋体"/>
                <w:b/>
                <w:bCs/>
                <w:kern w:val="0"/>
                <w:sz w:val="20"/>
                <w:szCs w:val="20"/>
              </w:rPr>
              <w:br/>
            </w:r>
            <w:r>
              <w:rPr>
                <w:rFonts w:ascii="宋体" w:hAnsi="宋体" w:cs="宋体" w:hint="eastAsia"/>
                <w:b/>
                <w:bCs/>
                <w:kern w:val="0"/>
                <w:sz w:val="20"/>
                <w:szCs w:val="20"/>
              </w:rPr>
              <w:t>17</w:t>
            </w:r>
            <w:r>
              <w:rPr>
                <w:rFonts w:ascii="宋体" w:hAnsi="宋体" w:cs="宋体" w:hint="eastAsia"/>
                <w:b/>
                <w:bCs/>
                <w:kern w:val="0"/>
                <w:sz w:val="20"/>
                <w:szCs w:val="20"/>
              </w:rPr>
              <w:t>分</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25</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党员发展培养</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26</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组织关系接转</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27</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思想政治工作</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28</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党员管理监督</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29</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党费收缴管理</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30</w:t>
            </w:r>
          </w:p>
        </w:tc>
        <w:tc>
          <w:tcPr>
            <w:tcW w:w="1984" w:type="dxa"/>
            <w:gridSpan w:val="2"/>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档案管理</w:t>
            </w:r>
          </w:p>
        </w:tc>
        <w:tc>
          <w:tcPr>
            <w:tcW w:w="1581"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768" w:type="dxa"/>
          </w:tcPr>
          <w:p w:rsidR="00043A83" w:rsidRDefault="00043A83">
            <w:pPr>
              <w:widowControl/>
              <w:jc w:val="center"/>
              <w:rPr>
                <w:rFonts w:ascii="宋体" w:hAnsi="宋体" w:cs="宋体"/>
                <w:kern w:val="0"/>
                <w:sz w:val="20"/>
                <w:szCs w:val="20"/>
              </w:rPr>
            </w:pPr>
          </w:p>
        </w:tc>
        <w:tc>
          <w:tcPr>
            <w:tcW w:w="2127" w:type="dxa"/>
          </w:tcPr>
          <w:p w:rsidR="00043A83" w:rsidRDefault="00043A83">
            <w:pPr>
              <w:widowControl/>
              <w:jc w:val="center"/>
              <w:rPr>
                <w:rFonts w:ascii="宋体" w:hAnsi="宋体" w:cs="宋体"/>
                <w:kern w:val="0"/>
                <w:sz w:val="20"/>
                <w:szCs w:val="20"/>
              </w:rPr>
            </w:pPr>
          </w:p>
        </w:tc>
      </w:tr>
    </w:tbl>
    <w:p w:rsidR="00043A83" w:rsidRDefault="00043A83">
      <w:pPr>
        <w:widowControl/>
        <w:jc w:val="center"/>
        <w:rPr>
          <w:rFonts w:ascii="宋体" w:hAnsi="宋体" w:cs="宋体"/>
          <w:b/>
          <w:bCs/>
          <w:kern w:val="0"/>
          <w:sz w:val="20"/>
          <w:szCs w:val="20"/>
        </w:rPr>
        <w:sectPr w:rsidR="00043A83">
          <w:headerReference w:type="default" r:id="rId10"/>
          <w:pgSz w:w="11906" w:h="16838"/>
          <w:pgMar w:top="1440" w:right="1800" w:bottom="1440" w:left="1800" w:header="851" w:footer="992" w:gutter="0"/>
          <w:pgNumType w:fmt="numberInDash"/>
          <w:cols w:space="720"/>
          <w:docGrid w:type="lines" w:linePitch="312"/>
        </w:sect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727"/>
        <w:gridCol w:w="1984"/>
        <w:gridCol w:w="1581"/>
        <w:gridCol w:w="1768"/>
        <w:gridCol w:w="2127"/>
      </w:tblGrid>
      <w:tr w:rsidR="00043A83">
        <w:trPr>
          <w:trHeight w:hRule="exact" w:val="397"/>
          <w:jc w:val="center"/>
        </w:trPr>
        <w:tc>
          <w:tcPr>
            <w:tcW w:w="1178" w:type="dxa"/>
            <w:vMerge w:val="restart"/>
            <w:shd w:val="clear" w:color="auto" w:fill="auto"/>
            <w:vAlign w:val="center"/>
          </w:tcPr>
          <w:p w:rsidR="00043A83" w:rsidRDefault="009F29BA">
            <w:pPr>
              <w:widowControl/>
              <w:jc w:val="center"/>
              <w:rPr>
                <w:rFonts w:ascii="宋体" w:hAnsi="宋体" w:cs="宋体"/>
                <w:b/>
                <w:bCs/>
                <w:kern w:val="0"/>
                <w:sz w:val="20"/>
                <w:szCs w:val="20"/>
              </w:rPr>
            </w:pPr>
            <w:r>
              <w:rPr>
                <w:rFonts w:ascii="宋体" w:hAnsi="宋体" w:cs="宋体" w:hint="eastAsia"/>
                <w:b/>
                <w:bCs/>
                <w:kern w:val="0"/>
                <w:sz w:val="20"/>
                <w:szCs w:val="20"/>
              </w:rPr>
              <w:lastRenderedPageBreak/>
              <w:t>附加</w:t>
            </w:r>
            <w:r>
              <w:rPr>
                <w:rFonts w:ascii="宋体" w:hAnsi="宋体" w:cs="宋体"/>
                <w:b/>
                <w:bCs/>
                <w:kern w:val="0"/>
                <w:sz w:val="20"/>
                <w:szCs w:val="20"/>
              </w:rPr>
              <w:br/>
            </w:r>
            <w:r>
              <w:rPr>
                <w:rFonts w:ascii="宋体" w:hAnsi="宋体" w:cs="宋体" w:hint="eastAsia"/>
                <w:b/>
                <w:bCs/>
                <w:kern w:val="0"/>
                <w:sz w:val="20"/>
                <w:szCs w:val="20"/>
              </w:rPr>
              <w:t>分项</w:t>
            </w: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1</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表彰奖励</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2</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宣传推广</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3</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服务大局</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4</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处罚处分</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center"/>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5</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违纪问题</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1178" w:type="dxa"/>
            <w:vMerge/>
            <w:shd w:val="clear" w:color="auto" w:fill="auto"/>
            <w:vAlign w:val="center"/>
          </w:tcPr>
          <w:p w:rsidR="00043A83" w:rsidRDefault="00043A83">
            <w:pPr>
              <w:widowControl/>
              <w:jc w:val="left"/>
              <w:rPr>
                <w:rFonts w:ascii="宋体" w:hAnsi="宋体" w:cs="宋体"/>
                <w:b/>
                <w:bCs/>
                <w:kern w:val="0"/>
                <w:sz w:val="20"/>
                <w:szCs w:val="20"/>
              </w:rPr>
            </w:pPr>
          </w:p>
        </w:tc>
        <w:tc>
          <w:tcPr>
            <w:tcW w:w="727" w:type="dxa"/>
            <w:shd w:val="clear" w:color="auto" w:fill="auto"/>
            <w:vAlign w:val="center"/>
          </w:tcPr>
          <w:p w:rsidR="00043A83" w:rsidRDefault="009F29BA">
            <w:pPr>
              <w:widowControl/>
              <w:jc w:val="center"/>
              <w:rPr>
                <w:rFonts w:ascii="宋体" w:hAnsi="宋体" w:cs="宋体"/>
                <w:kern w:val="0"/>
                <w:sz w:val="20"/>
                <w:szCs w:val="20"/>
              </w:rPr>
            </w:pPr>
            <w:r>
              <w:rPr>
                <w:rFonts w:ascii="宋体" w:hAnsi="宋体" w:cs="宋体" w:hint="eastAsia"/>
                <w:kern w:val="0"/>
                <w:sz w:val="20"/>
                <w:szCs w:val="20"/>
              </w:rPr>
              <w:t>6</w:t>
            </w:r>
          </w:p>
        </w:tc>
        <w:tc>
          <w:tcPr>
            <w:tcW w:w="1984"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不良影响</w:t>
            </w:r>
          </w:p>
        </w:tc>
        <w:tc>
          <w:tcPr>
            <w:tcW w:w="1581" w:type="dxa"/>
            <w:shd w:val="clear" w:color="auto" w:fill="auto"/>
            <w:vAlign w:val="center"/>
          </w:tcPr>
          <w:p w:rsidR="00043A83" w:rsidRDefault="009F29BA">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r w:rsidR="00043A83">
        <w:trPr>
          <w:trHeight w:hRule="exact" w:val="397"/>
          <w:jc w:val="center"/>
        </w:trPr>
        <w:tc>
          <w:tcPr>
            <w:tcW w:w="3889" w:type="dxa"/>
            <w:gridSpan w:val="3"/>
            <w:shd w:val="clear" w:color="auto" w:fill="auto"/>
            <w:vAlign w:val="center"/>
          </w:tcPr>
          <w:p w:rsidR="00043A83" w:rsidRDefault="009F29BA">
            <w:pPr>
              <w:widowControl/>
              <w:tabs>
                <w:tab w:val="left" w:pos="1338"/>
              </w:tabs>
              <w:spacing w:line="240" w:lineRule="exact"/>
              <w:jc w:val="center"/>
              <w:rPr>
                <w:rFonts w:ascii="宋体" w:hAnsi="宋体" w:cs="宋体"/>
                <w:kern w:val="0"/>
                <w:sz w:val="20"/>
                <w:szCs w:val="20"/>
              </w:rPr>
            </w:pPr>
            <w:r>
              <w:rPr>
                <w:rFonts w:ascii="宋体" w:hAnsi="宋体" w:cs="宋体" w:hint="eastAsia"/>
                <w:b/>
                <w:bCs/>
                <w:kern w:val="0"/>
                <w:sz w:val="20"/>
                <w:szCs w:val="20"/>
              </w:rPr>
              <w:t>总分</w:t>
            </w:r>
          </w:p>
        </w:tc>
        <w:tc>
          <w:tcPr>
            <w:tcW w:w="1581" w:type="dxa"/>
            <w:shd w:val="clear" w:color="auto" w:fill="auto"/>
            <w:vAlign w:val="center"/>
          </w:tcPr>
          <w:p w:rsidR="00043A83" w:rsidRDefault="00043A83">
            <w:pPr>
              <w:widowControl/>
              <w:spacing w:line="240" w:lineRule="exact"/>
              <w:jc w:val="center"/>
              <w:rPr>
                <w:rFonts w:ascii="宋体" w:hAnsi="宋体" w:cs="宋体"/>
                <w:kern w:val="0"/>
                <w:sz w:val="20"/>
                <w:szCs w:val="20"/>
              </w:rPr>
            </w:pPr>
          </w:p>
        </w:tc>
        <w:tc>
          <w:tcPr>
            <w:tcW w:w="1768" w:type="dxa"/>
          </w:tcPr>
          <w:p w:rsidR="00043A83" w:rsidRDefault="00043A83">
            <w:pPr>
              <w:widowControl/>
              <w:spacing w:line="240" w:lineRule="exact"/>
              <w:jc w:val="center"/>
              <w:rPr>
                <w:rFonts w:ascii="宋体" w:hAnsi="宋体" w:cs="宋体"/>
                <w:kern w:val="0"/>
                <w:sz w:val="20"/>
                <w:szCs w:val="20"/>
              </w:rPr>
            </w:pPr>
          </w:p>
        </w:tc>
        <w:tc>
          <w:tcPr>
            <w:tcW w:w="2127" w:type="dxa"/>
          </w:tcPr>
          <w:p w:rsidR="00043A83" w:rsidRDefault="00043A83">
            <w:pPr>
              <w:widowControl/>
              <w:spacing w:line="240" w:lineRule="exact"/>
              <w:jc w:val="center"/>
              <w:rPr>
                <w:rFonts w:ascii="宋体" w:hAnsi="宋体" w:cs="宋体"/>
                <w:kern w:val="0"/>
                <w:sz w:val="20"/>
                <w:szCs w:val="20"/>
              </w:rPr>
            </w:pPr>
          </w:p>
        </w:tc>
      </w:tr>
    </w:tbl>
    <w:p w:rsidR="00043A83" w:rsidRDefault="00043A83">
      <w:pPr>
        <w:widowControl/>
        <w:jc w:val="left"/>
        <w:rPr>
          <w:rFonts w:ascii="宋体" w:hAnsi="宋体" w:cs="宋体"/>
          <w:kern w:val="0"/>
          <w:szCs w:val="21"/>
        </w:rPr>
      </w:pPr>
    </w:p>
    <w:p w:rsidR="00043A83" w:rsidRDefault="009F29BA">
      <w:pPr>
        <w:widowControl/>
        <w:jc w:val="left"/>
        <w:rPr>
          <w:rFonts w:ascii="宋体" w:hAnsi="宋体" w:cs="宋体"/>
          <w:kern w:val="0"/>
          <w:sz w:val="18"/>
          <w:szCs w:val="18"/>
        </w:rPr>
      </w:pPr>
      <w:r>
        <w:rPr>
          <w:rFonts w:ascii="宋体" w:hAnsi="宋体" w:cs="宋体" w:hint="eastAsia"/>
          <w:kern w:val="0"/>
          <w:sz w:val="18"/>
          <w:szCs w:val="18"/>
        </w:rPr>
        <w:t>考评结果：</w:t>
      </w:r>
      <w:r>
        <w:rPr>
          <w:rFonts w:ascii="宋体" w:hAnsi="宋体" w:cs="宋体" w:hint="eastAsia"/>
          <w:kern w:val="0"/>
          <w:sz w:val="18"/>
          <w:szCs w:val="18"/>
          <w:u w:val="single"/>
        </w:rPr>
        <w:t xml:space="preserve">                    </w:t>
      </w:r>
      <w:r>
        <w:rPr>
          <w:rFonts w:ascii="宋体" w:hAnsi="宋体" w:cs="宋体" w:hint="eastAsia"/>
          <w:kern w:val="0"/>
          <w:sz w:val="18"/>
          <w:szCs w:val="18"/>
        </w:rPr>
        <w:t>（此处填写：不合格、规范化或示范</w:t>
      </w:r>
      <w:proofErr w:type="gramStart"/>
      <w:r>
        <w:rPr>
          <w:rFonts w:ascii="宋体" w:hAnsi="宋体" w:cs="宋体" w:hint="eastAsia"/>
          <w:kern w:val="0"/>
          <w:sz w:val="18"/>
          <w:szCs w:val="18"/>
        </w:rPr>
        <w:t>化律师</w:t>
      </w:r>
      <w:proofErr w:type="gramEnd"/>
      <w:r>
        <w:rPr>
          <w:rFonts w:ascii="宋体" w:hAnsi="宋体" w:cs="宋体" w:hint="eastAsia"/>
          <w:kern w:val="0"/>
          <w:sz w:val="18"/>
          <w:szCs w:val="18"/>
        </w:rPr>
        <w:t>事务所党组织）</w:t>
      </w:r>
    </w:p>
    <w:p w:rsidR="00043A83" w:rsidRDefault="00043A83">
      <w:pPr>
        <w:widowControl/>
        <w:jc w:val="left"/>
        <w:rPr>
          <w:rFonts w:ascii="宋体" w:hAnsi="宋体" w:cs="宋体"/>
          <w:kern w:val="0"/>
          <w:sz w:val="18"/>
          <w:szCs w:val="18"/>
          <w:u w:val="single"/>
        </w:rPr>
      </w:pPr>
    </w:p>
    <w:p w:rsidR="00043A83" w:rsidRDefault="009F29BA">
      <w:pPr>
        <w:widowControl/>
        <w:jc w:val="left"/>
        <w:rPr>
          <w:rFonts w:ascii="宋体" w:hAnsi="宋体" w:cs="宋体"/>
          <w:kern w:val="0"/>
          <w:sz w:val="18"/>
          <w:szCs w:val="18"/>
          <w:u w:val="single"/>
        </w:rPr>
      </w:pPr>
      <w:r>
        <w:rPr>
          <w:rFonts w:ascii="宋体" w:hAnsi="宋体" w:cs="宋体" w:hint="eastAsia"/>
          <w:kern w:val="0"/>
          <w:sz w:val="18"/>
          <w:szCs w:val="18"/>
        </w:rPr>
        <w:t>考评人：</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电话：</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单位：</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u w:val="single"/>
        </w:rPr>
        <w:t xml:space="preserve">     </w:t>
      </w:r>
    </w:p>
    <w:p w:rsidR="00043A83" w:rsidRDefault="00043A83">
      <w:pPr>
        <w:widowControl/>
        <w:jc w:val="left"/>
        <w:rPr>
          <w:rFonts w:ascii="宋体" w:hAnsi="宋体" w:cs="宋体"/>
          <w:kern w:val="0"/>
          <w:sz w:val="18"/>
          <w:szCs w:val="18"/>
          <w:u w:val="single"/>
        </w:rPr>
      </w:pPr>
    </w:p>
    <w:p w:rsidR="00043A83" w:rsidRDefault="009F29BA">
      <w:pPr>
        <w:widowControl/>
        <w:jc w:val="left"/>
        <w:rPr>
          <w:rFonts w:ascii="宋体" w:hAnsi="宋体" w:cs="宋体"/>
          <w:kern w:val="0"/>
          <w:sz w:val="18"/>
          <w:szCs w:val="18"/>
        </w:rPr>
      </w:pPr>
      <w:r>
        <w:rPr>
          <w:rFonts w:ascii="宋体" w:hAnsi="宋体" w:cs="宋体" w:hint="eastAsia"/>
          <w:kern w:val="0"/>
          <w:sz w:val="18"/>
          <w:szCs w:val="18"/>
        </w:rPr>
        <w:t>复核人：</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电话：</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单位：</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t>。</w:t>
      </w:r>
    </w:p>
    <w:p w:rsidR="00043A83" w:rsidRDefault="00043A83">
      <w:pPr>
        <w:widowControl/>
        <w:jc w:val="left"/>
        <w:rPr>
          <w:rFonts w:ascii="宋体" w:hAnsi="宋体" w:cs="宋体"/>
          <w:kern w:val="0"/>
          <w:szCs w:val="21"/>
          <w:u w:val="single"/>
        </w:rPr>
      </w:pP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t>说明：</w:t>
      </w:r>
      <w:r>
        <w:rPr>
          <w:rFonts w:ascii="仿宋_GB2312" w:eastAsia="仿宋_GB2312" w:hAnsi="仿宋" w:cs="宋体" w:hint="eastAsia"/>
          <w:kern w:val="0"/>
          <w:sz w:val="24"/>
        </w:rPr>
        <w:br/>
        <w:t>1.</w:t>
      </w:r>
      <w:r>
        <w:rPr>
          <w:rFonts w:ascii="仿宋_GB2312" w:eastAsia="仿宋_GB2312" w:hAnsi="仿宋" w:cs="宋体" w:hint="eastAsia"/>
          <w:kern w:val="0"/>
          <w:sz w:val="24"/>
        </w:rPr>
        <w:t>本表适用于对律师行业的</w:t>
      </w:r>
      <w:r>
        <w:rPr>
          <w:rFonts w:ascii="仿宋_GB2312" w:eastAsia="仿宋_GB2312" w:hAnsi="仿宋" w:cs="宋体" w:hint="eastAsia"/>
          <w:b/>
          <w:kern w:val="0"/>
          <w:sz w:val="24"/>
        </w:rPr>
        <w:t>联合党支部</w:t>
      </w:r>
      <w:r>
        <w:rPr>
          <w:rFonts w:ascii="仿宋_GB2312" w:eastAsia="仿宋_GB2312" w:hAnsi="仿宋" w:cs="宋体" w:hint="eastAsia"/>
          <w:kern w:val="0"/>
          <w:sz w:val="24"/>
        </w:rPr>
        <w:t>进行考评。</w:t>
      </w:r>
    </w:p>
    <w:p w:rsidR="00043A83" w:rsidRDefault="009F29BA">
      <w:pPr>
        <w:widowControl/>
        <w:jc w:val="left"/>
        <w:rPr>
          <w:rFonts w:ascii="仿宋_GB2312" w:eastAsia="仿宋_GB2312" w:hAnsi="仿宋" w:cs="宋体"/>
          <w:kern w:val="0"/>
          <w:sz w:val="24"/>
        </w:rPr>
      </w:pPr>
      <w:r>
        <w:rPr>
          <w:rFonts w:ascii="仿宋_GB2312" w:eastAsia="仿宋_GB2312" w:hAnsi="仿宋" w:cs="宋体" w:hint="eastAsia"/>
          <w:kern w:val="0"/>
          <w:sz w:val="24"/>
        </w:rPr>
        <w:t>2.</w:t>
      </w:r>
      <w:r>
        <w:rPr>
          <w:rFonts w:ascii="仿宋_GB2312" w:eastAsia="仿宋_GB2312" w:hAnsi="仿宋" w:cs="宋体" w:hint="eastAsia"/>
          <w:kern w:val="0"/>
          <w:sz w:val="24"/>
        </w:rPr>
        <w:t>考评要求、评分标准及考评依据详见《律师事务所党建工作考评细则（试行）》。被考评党组织不适用打分表中某一项情形时（如未设立党小组），该项可以默认得满分。</w:t>
      </w:r>
    </w:p>
    <w:p w:rsidR="00043A83" w:rsidRDefault="009F29BA">
      <w:pPr>
        <w:sectPr w:rsidR="00043A83">
          <w:pgSz w:w="11906" w:h="16838"/>
          <w:pgMar w:top="1440" w:right="1800" w:bottom="1440" w:left="1800" w:header="851" w:footer="992" w:gutter="0"/>
          <w:pgNumType w:fmt="numberInDash"/>
          <w:cols w:space="720"/>
          <w:docGrid w:type="lines" w:linePitch="312"/>
        </w:sectPr>
      </w:pPr>
      <w:r>
        <w:br w:type="page"/>
      </w:r>
    </w:p>
    <w:p w:rsidR="00043A83" w:rsidRDefault="00043A83">
      <w:pPr>
        <w:sectPr w:rsidR="00043A83">
          <w:pgSz w:w="11906" w:h="16838"/>
          <w:pgMar w:top="1440" w:right="1800" w:bottom="1440" w:left="1800" w:header="851" w:footer="992" w:gutter="0"/>
          <w:pgNumType w:fmt="numberInDash"/>
          <w:cols w:space="720"/>
          <w:docGrid w:type="lines" w:linePitch="312"/>
        </w:sectPr>
      </w:pPr>
    </w:p>
    <w:tbl>
      <w:tblPr>
        <w:tblpPr w:leftFromText="180" w:rightFromText="180" w:vertAnchor="text" w:horzAnchor="page" w:tblpX="1778" w:tblpY="11202"/>
        <w:tblOverlap w:val="never"/>
        <w:tblW w:w="0" w:type="auto"/>
        <w:tblBorders>
          <w:top w:val="single" w:sz="8" w:space="0" w:color="auto"/>
          <w:bottom w:val="single" w:sz="8" w:space="0" w:color="auto"/>
          <w:insideH w:val="single" w:sz="6" w:space="0" w:color="auto"/>
          <w:insideV w:val="single" w:sz="4" w:space="0" w:color="auto"/>
        </w:tblBorders>
        <w:tblLayout w:type="fixed"/>
        <w:tblLook w:val="04A0"/>
      </w:tblPr>
      <w:tblGrid>
        <w:gridCol w:w="8522"/>
      </w:tblGrid>
      <w:tr w:rsidR="00043A83">
        <w:trPr>
          <w:trHeight w:val="548"/>
        </w:trPr>
        <w:tc>
          <w:tcPr>
            <w:tcW w:w="8522" w:type="dxa"/>
          </w:tcPr>
          <w:p w:rsidR="00043A83" w:rsidRDefault="009F29BA">
            <w:pPr>
              <w:spacing w:line="400" w:lineRule="exact"/>
              <w:ind w:left="840" w:hangingChars="300" w:hanging="840"/>
              <w:contextualSpacing/>
              <w:rPr>
                <w:rFonts w:ascii="仿宋_GB2312" w:eastAsia="仿宋_GB2312" w:hAnsi="仿宋"/>
                <w:b/>
                <w:sz w:val="28"/>
                <w:szCs w:val="28"/>
              </w:rPr>
            </w:pPr>
            <w:r>
              <w:rPr>
                <w:rFonts w:ascii="仿宋_GB2312" w:eastAsia="仿宋_GB2312" w:hAnsi="仿宋" w:hint="eastAsia"/>
                <w:sz w:val="28"/>
                <w:szCs w:val="28"/>
              </w:rPr>
              <w:lastRenderedPageBreak/>
              <w:t>报：司法部党组</w:t>
            </w:r>
          </w:p>
          <w:p w:rsidR="00043A83" w:rsidRDefault="009F29BA" w:rsidP="00236068">
            <w:pPr>
              <w:spacing w:line="400" w:lineRule="exact"/>
              <w:ind w:left="566" w:rightChars="50" w:right="105" w:hangingChars="202" w:hanging="566"/>
              <w:contextualSpacing/>
              <w:rPr>
                <w:rFonts w:ascii="仿宋_GB2312" w:eastAsia="仿宋_GB2312" w:hAnsi="仿宋"/>
                <w:sz w:val="28"/>
                <w:szCs w:val="28"/>
              </w:rPr>
            </w:pPr>
            <w:r>
              <w:rPr>
                <w:rFonts w:ascii="仿宋_GB2312" w:eastAsia="仿宋_GB2312" w:hAnsi="仿宋" w:hint="eastAsia"/>
                <w:sz w:val="28"/>
                <w:szCs w:val="28"/>
              </w:rPr>
              <w:t>送：中央组织部组织二局，中央依法</w:t>
            </w:r>
            <w:proofErr w:type="gramStart"/>
            <w:r>
              <w:rPr>
                <w:rFonts w:ascii="仿宋_GB2312" w:eastAsia="仿宋_GB2312" w:hAnsi="仿宋" w:hint="eastAsia"/>
                <w:sz w:val="28"/>
                <w:szCs w:val="28"/>
              </w:rPr>
              <w:t>治国办</w:t>
            </w:r>
            <w:proofErr w:type="gramEnd"/>
            <w:r>
              <w:rPr>
                <w:rFonts w:ascii="仿宋_GB2312" w:eastAsia="仿宋_GB2312" w:hAnsi="仿宋" w:hint="eastAsia"/>
                <w:sz w:val="28"/>
                <w:szCs w:val="28"/>
              </w:rPr>
              <w:t>秘书局，</w:t>
            </w:r>
            <w:proofErr w:type="gramStart"/>
            <w:r>
              <w:rPr>
                <w:rFonts w:ascii="仿宋_GB2312" w:eastAsia="仿宋_GB2312" w:hAnsi="仿宋" w:hint="eastAsia"/>
                <w:sz w:val="28"/>
                <w:szCs w:val="28"/>
              </w:rPr>
              <w:t>中纪委国家监委驻部纪检</w:t>
            </w:r>
            <w:proofErr w:type="gramEnd"/>
            <w:r>
              <w:rPr>
                <w:rFonts w:ascii="仿宋_GB2312" w:eastAsia="仿宋_GB2312" w:hAnsi="仿宋" w:hint="eastAsia"/>
                <w:sz w:val="28"/>
                <w:szCs w:val="28"/>
              </w:rPr>
              <w:t>监察组，司法部办公厅、政治部、律师工作局、机关党委。</w:t>
            </w:r>
          </w:p>
          <w:p w:rsidR="00043A83" w:rsidRDefault="009F29BA">
            <w:pPr>
              <w:spacing w:line="400" w:lineRule="exact"/>
              <w:ind w:firstLineChars="200" w:firstLine="560"/>
              <w:contextualSpacing/>
              <w:rPr>
                <w:rFonts w:ascii="仿宋_GB2312" w:eastAsia="仿宋_GB2312" w:hAnsi="仿宋"/>
                <w:sz w:val="28"/>
                <w:szCs w:val="28"/>
              </w:rPr>
            </w:pPr>
            <w:r>
              <w:rPr>
                <w:rFonts w:ascii="仿宋_GB2312" w:eastAsia="仿宋_GB2312" w:hAnsi="仿宋" w:hint="eastAsia"/>
                <w:sz w:val="28"/>
                <w:szCs w:val="28"/>
              </w:rPr>
              <w:t>全国律师行业党委委员，全国律协副会长、副秘书长、各部室社。</w:t>
            </w:r>
          </w:p>
        </w:tc>
      </w:tr>
      <w:tr w:rsidR="00043A83">
        <w:trPr>
          <w:trHeight w:val="548"/>
        </w:trPr>
        <w:tc>
          <w:tcPr>
            <w:tcW w:w="8522" w:type="dxa"/>
            <w:vAlign w:val="center"/>
          </w:tcPr>
          <w:p w:rsidR="00043A83" w:rsidRDefault="009F29BA">
            <w:pPr>
              <w:spacing w:line="360" w:lineRule="exact"/>
              <w:jc w:val="center"/>
              <w:rPr>
                <w:rFonts w:ascii="仿宋_GB2312" w:eastAsia="仿宋_GB2312" w:hAnsi="仿宋"/>
                <w:b/>
                <w:sz w:val="28"/>
                <w:szCs w:val="28"/>
              </w:rPr>
            </w:pPr>
            <w:r>
              <w:rPr>
                <w:rFonts w:ascii="仿宋_GB2312" w:eastAsia="仿宋_GB2312" w:hAnsi="仿宋" w:hint="eastAsia"/>
                <w:sz w:val="28"/>
                <w:szCs w:val="28"/>
              </w:rPr>
              <w:t>全国律师行业党委办公室</w:t>
            </w:r>
            <w:r>
              <w:rPr>
                <w:rFonts w:ascii="仿宋_GB2312" w:eastAsia="仿宋_GB2312" w:hAnsi="仿宋" w:hint="eastAsia"/>
                <w:sz w:val="28"/>
                <w:szCs w:val="28"/>
              </w:rPr>
              <w:t xml:space="preserve">                  2020</w:t>
            </w:r>
            <w:r>
              <w:rPr>
                <w:rFonts w:ascii="仿宋_GB2312" w:eastAsia="仿宋_GB2312" w:hAnsi="仿宋" w:hint="eastAsia"/>
                <w:sz w:val="28"/>
                <w:szCs w:val="28"/>
              </w:rPr>
              <w:t>年</w:t>
            </w:r>
            <w:r>
              <w:rPr>
                <w:rFonts w:ascii="仿宋_GB2312" w:eastAsia="仿宋_GB2312" w:hAnsi="仿宋" w:hint="eastAsia"/>
                <w:sz w:val="28"/>
                <w:szCs w:val="28"/>
              </w:rPr>
              <w:t>9</w:t>
            </w:r>
            <w:r>
              <w:rPr>
                <w:rFonts w:ascii="仿宋_GB2312" w:eastAsia="仿宋_GB2312" w:hAnsi="仿宋" w:hint="eastAsia"/>
                <w:sz w:val="28"/>
                <w:szCs w:val="28"/>
              </w:rPr>
              <w:t>月</w:t>
            </w:r>
            <w:r>
              <w:rPr>
                <w:rFonts w:ascii="仿宋_GB2312" w:eastAsia="仿宋_GB2312" w:hAnsi="仿宋" w:hint="eastAsia"/>
                <w:sz w:val="28"/>
                <w:szCs w:val="28"/>
              </w:rPr>
              <w:t>15</w:t>
            </w:r>
            <w:r>
              <w:rPr>
                <w:rFonts w:ascii="仿宋_GB2312" w:eastAsia="仿宋_GB2312" w:hAnsi="仿宋" w:hint="eastAsia"/>
                <w:sz w:val="28"/>
                <w:szCs w:val="28"/>
              </w:rPr>
              <w:t>日印发</w:t>
            </w:r>
          </w:p>
        </w:tc>
      </w:tr>
    </w:tbl>
    <w:p w:rsidR="00043A83" w:rsidRDefault="00043A83">
      <w:pPr>
        <w:spacing w:line="600" w:lineRule="exact"/>
        <w:rPr>
          <w:rFonts w:ascii="黑体" w:eastAsia="黑体" w:hAnsi="黑体" w:cs="仿宋_GB2312"/>
          <w:sz w:val="32"/>
          <w:szCs w:val="32"/>
        </w:rPr>
      </w:pPr>
    </w:p>
    <w:p w:rsidR="00043A83" w:rsidRDefault="00043A83">
      <w:pPr>
        <w:rPr>
          <w:rFonts w:ascii="黑体" w:eastAsia="黑体" w:hAnsi="黑体" w:cs="仿宋_GB2312"/>
          <w:sz w:val="32"/>
          <w:szCs w:val="32"/>
        </w:rPr>
        <w:sectPr w:rsidR="00043A83">
          <w:pgSz w:w="11906" w:h="16838"/>
          <w:pgMar w:top="1440" w:right="1800" w:bottom="1440" w:left="1800" w:header="851" w:footer="992" w:gutter="0"/>
          <w:pgNumType w:fmt="numberInDash"/>
          <w:cols w:space="720"/>
          <w:docGrid w:type="lines" w:linePitch="312"/>
        </w:sect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widowControl/>
        <w:adjustRightInd w:val="0"/>
        <w:snapToGrid w:val="0"/>
        <w:spacing w:line="560" w:lineRule="exact"/>
        <w:jc w:val="left"/>
        <w:rPr>
          <w:rFonts w:ascii="仿宋_GB2312" w:eastAsia="仿宋_GB2312" w:hAnsi="Times New Roman"/>
          <w:spacing w:val="-6"/>
          <w:sz w:val="32"/>
          <w:szCs w:val="32"/>
        </w:rPr>
      </w:pPr>
    </w:p>
    <w:p w:rsidR="00043A83" w:rsidRDefault="00043A83">
      <w:pPr>
        <w:widowControl/>
        <w:adjustRightInd w:val="0"/>
        <w:snapToGrid w:val="0"/>
        <w:spacing w:line="560" w:lineRule="exact"/>
        <w:jc w:val="left"/>
        <w:rPr>
          <w:rFonts w:ascii="仿宋_GB2312" w:eastAsia="仿宋_GB2312" w:hAnsi="Times New Roman"/>
          <w:spacing w:val="-6"/>
          <w:sz w:val="32"/>
          <w:szCs w:val="32"/>
        </w:rPr>
      </w:pPr>
    </w:p>
    <w:p w:rsidR="00043A83" w:rsidRDefault="00043A83">
      <w:pPr>
        <w:widowControl/>
        <w:adjustRightInd w:val="0"/>
        <w:snapToGrid w:val="0"/>
        <w:spacing w:line="560" w:lineRule="exact"/>
        <w:ind w:firstLineChars="1079" w:firstLine="3323"/>
        <w:jc w:val="left"/>
        <w:rPr>
          <w:rFonts w:ascii="仿宋_GB2312" w:eastAsia="仿宋_GB2312" w:hAnsi="Times New Roman"/>
          <w:spacing w:val="-6"/>
          <w:sz w:val="32"/>
          <w:szCs w:val="32"/>
        </w:rPr>
      </w:pPr>
    </w:p>
    <w:p w:rsidR="00043A83" w:rsidRDefault="00043A83">
      <w:pPr>
        <w:spacing w:line="600" w:lineRule="exact"/>
        <w:rPr>
          <w:rFonts w:ascii="黑体" w:eastAsia="黑体" w:hAnsi="黑体" w:cs="仿宋_GB2312"/>
          <w:sz w:val="32"/>
          <w:szCs w:val="32"/>
        </w:rPr>
      </w:pPr>
    </w:p>
    <w:p w:rsidR="00043A83" w:rsidRDefault="00043A83"/>
    <w:p w:rsidR="00043A83" w:rsidRDefault="00043A83"/>
    <w:p w:rsidR="00043A83" w:rsidRDefault="00043A83"/>
    <w:p w:rsidR="00043A83" w:rsidRDefault="00043A83"/>
    <w:p w:rsidR="00043A83" w:rsidRDefault="00043A83"/>
    <w:p w:rsidR="00043A83" w:rsidRDefault="00043A83">
      <w:pPr>
        <w:tabs>
          <w:tab w:val="left" w:pos="1161"/>
        </w:tabs>
        <w:jc w:val="left"/>
      </w:pPr>
    </w:p>
    <w:sectPr w:rsidR="00043A83" w:rsidSect="00043A83">
      <w:type w:val="continuous"/>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BA" w:rsidRDefault="009F29BA" w:rsidP="00043A83">
      <w:r>
        <w:separator/>
      </w:r>
    </w:p>
  </w:endnote>
  <w:endnote w:type="continuationSeparator" w:id="0">
    <w:p w:rsidR="009F29BA" w:rsidRDefault="009F29BA" w:rsidP="00043A8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宋体"/>
    <w:charset w:val="86"/>
    <w:family w:val="auto"/>
    <w:pitch w:val="default"/>
    <w:sig w:usb0="00000000" w:usb1="00000000"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83" w:rsidRDefault="00043A83">
    <w:pPr>
      <w:pStyle w:val="a5"/>
    </w:pPr>
    <w:bookmarkStart w:id="0" w:name="_GoBack"/>
    <w:bookmarkEnd w:id="0"/>
    <w:r>
      <w:pict>
        <v:shapetype id="_x0000_t202" coordsize="21600,21600" o:spt="202" path="m,l,21600r21600,l21600,xe">
          <v:stroke joinstyle="miter"/>
          <v:path gradientshapeok="t" o:connecttype="rect"/>
        </v:shapetype>
        <v:shape id="_x0000_s2049" type="#_x0000_t202" style="position:absolute;margin-left:104pt;margin-top:0;width:2in;height:2in;z-index:25167974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043A83" w:rsidRDefault="00043A83">
                <w:pPr>
                  <w:pStyle w:val="a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sidR="009F29BA">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sidR="00236068">
                  <w:rPr>
                    <w:rFonts w:asciiTheme="minorEastAsia" w:eastAsiaTheme="minorEastAsia" w:hAnsiTheme="minorEastAsia" w:cstheme="minorEastAsia"/>
                    <w:noProof/>
                    <w:sz w:val="21"/>
                    <w:szCs w:val="21"/>
                  </w:rPr>
                  <w:t>- 9 -</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BA" w:rsidRDefault="009F29BA" w:rsidP="00043A83">
      <w:r>
        <w:separator/>
      </w:r>
    </w:p>
  </w:footnote>
  <w:footnote w:type="continuationSeparator" w:id="0">
    <w:p w:rsidR="009F29BA" w:rsidRDefault="009F29BA" w:rsidP="00043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83" w:rsidRDefault="00043A8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83" w:rsidRDefault="00043A8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83" w:rsidRDefault="00043A8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032F70"/>
    <w:rsid w:val="000144DB"/>
    <w:rsid w:val="00043A83"/>
    <w:rsid w:val="000449B4"/>
    <w:rsid w:val="00085819"/>
    <w:rsid w:val="000A21E0"/>
    <w:rsid w:val="00147214"/>
    <w:rsid w:val="001D0438"/>
    <w:rsid w:val="001E4712"/>
    <w:rsid w:val="00236068"/>
    <w:rsid w:val="00243542"/>
    <w:rsid w:val="00246D6E"/>
    <w:rsid w:val="00280D45"/>
    <w:rsid w:val="00283DA8"/>
    <w:rsid w:val="002E5C8E"/>
    <w:rsid w:val="0032597F"/>
    <w:rsid w:val="00351553"/>
    <w:rsid w:val="003549AE"/>
    <w:rsid w:val="00355BE2"/>
    <w:rsid w:val="003A20BF"/>
    <w:rsid w:val="003F3900"/>
    <w:rsid w:val="003F4364"/>
    <w:rsid w:val="00434F7F"/>
    <w:rsid w:val="00435F47"/>
    <w:rsid w:val="00467CD9"/>
    <w:rsid w:val="00477F38"/>
    <w:rsid w:val="00485B63"/>
    <w:rsid w:val="00495FE6"/>
    <w:rsid w:val="00537F85"/>
    <w:rsid w:val="00547C96"/>
    <w:rsid w:val="00580288"/>
    <w:rsid w:val="005C1210"/>
    <w:rsid w:val="005D0B8D"/>
    <w:rsid w:val="005D5FE8"/>
    <w:rsid w:val="00642AE4"/>
    <w:rsid w:val="00644790"/>
    <w:rsid w:val="00645AF9"/>
    <w:rsid w:val="00684393"/>
    <w:rsid w:val="00694771"/>
    <w:rsid w:val="006F0084"/>
    <w:rsid w:val="007232FF"/>
    <w:rsid w:val="00784F1D"/>
    <w:rsid w:val="007B08ED"/>
    <w:rsid w:val="007C3A21"/>
    <w:rsid w:val="007D188C"/>
    <w:rsid w:val="008267BB"/>
    <w:rsid w:val="00860BBF"/>
    <w:rsid w:val="008A771D"/>
    <w:rsid w:val="008C4063"/>
    <w:rsid w:val="008D3D63"/>
    <w:rsid w:val="008F3289"/>
    <w:rsid w:val="00911084"/>
    <w:rsid w:val="009544AF"/>
    <w:rsid w:val="0098457D"/>
    <w:rsid w:val="0099467B"/>
    <w:rsid w:val="009F29BA"/>
    <w:rsid w:val="00A0054B"/>
    <w:rsid w:val="00A3033D"/>
    <w:rsid w:val="00A366DF"/>
    <w:rsid w:val="00A804E3"/>
    <w:rsid w:val="00AA72C3"/>
    <w:rsid w:val="00AC23DC"/>
    <w:rsid w:val="00AE687E"/>
    <w:rsid w:val="00AF5237"/>
    <w:rsid w:val="00B141ED"/>
    <w:rsid w:val="00B35EBC"/>
    <w:rsid w:val="00B56031"/>
    <w:rsid w:val="00BB01AA"/>
    <w:rsid w:val="00BB6FD3"/>
    <w:rsid w:val="00C04D8B"/>
    <w:rsid w:val="00C1430D"/>
    <w:rsid w:val="00C532D1"/>
    <w:rsid w:val="00C6586B"/>
    <w:rsid w:val="00CA5BD4"/>
    <w:rsid w:val="00CF142B"/>
    <w:rsid w:val="00D1236B"/>
    <w:rsid w:val="00D13E8B"/>
    <w:rsid w:val="00D2665F"/>
    <w:rsid w:val="00D341FD"/>
    <w:rsid w:val="00D626D6"/>
    <w:rsid w:val="00D72641"/>
    <w:rsid w:val="00E035B7"/>
    <w:rsid w:val="00E24986"/>
    <w:rsid w:val="00E35BE5"/>
    <w:rsid w:val="00EB1649"/>
    <w:rsid w:val="00EB556C"/>
    <w:rsid w:val="00EC0810"/>
    <w:rsid w:val="00F92935"/>
    <w:rsid w:val="00FB7DBD"/>
    <w:rsid w:val="00FC0E3A"/>
    <w:rsid w:val="00FF1747"/>
    <w:rsid w:val="00FF6B45"/>
    <w:rsid w:val="023E67BF"/>
    <w:rsid w:val="02BB61F7"/>
    <w:rsid w:val="04555EA6"/>
    <w:rsid w:val="051F0A52"/>
    <w:rsid w:val="055B4EB5"/>
    <w:rsid w:val="05ED2E2F"/>
    <w:rsid w:val="067C1C9A"/>
    <w:rsid w:val="07204F0E"/>
    <w:rsid w:val="08032F70"/>
    <w:rsid w:val="081A397A"/>
    <w:rsid w:val="08D653E1"/>
    <w:rsid w:val="0959212D"/>
    <w:rsid w:val="0A117B0C"/>
    <w:rsid w:val="0AAF3B0E"/>
    <w:rsid w:val="0AC51253"/>
    <w:rsid w:val="0AE017CA"/>
    <w:rsid w:val="0AF35429"/>
    <w:rsid w:val="0D1478E3"/>
    <w:rsid w:val="0E405AE5"/>
    <w:rsid w:val="0E8333F2"/>
    <w:rsid w:val="0EBB0899"/>
    <w:rsid w:val="118D2412"/>
    <w:rsid w:val="148D14BC"/>
    <w:rsid w:val="16032D71"/>
    <w:rsid w:val="170456E9"/>
    <w:rsid w:val="17180291"/>
    <w:rsid w:val="18317FB8"/>
    <w:rsid w:val="18385B12"/>
    <w:rsid w:val="18AC69F4"/>
    <w:rsid w:val="18CF6EE0"/>
    <w:rsid w:val="19363343"/>
    <w:rsid w:val="1B122A60"/>
    <w:rsid w:val="1B537FC1"/>
    <w:rsid w:val="1C495456"/>
    <w:rsid w:val="1F037094"/>
    <w:rsid w:val="1FBD00ED"/>
    <w:rsid w:val="20024FC9"/>
    <w:rsid w:val="2048095F"/>
    <w:rsid w:val="20744DA8"/>
    <w:rsid w:val="207A3DF2"/>
    <w:rsid w:val="20820F6D"/>
    <w:rsid w:val="20C55768"/>
    <w:rsid w:val="23970F49"/>
    <w:rsid w:val="23D06906"/>
    <w:rsid w:val="23D9623F"/>
    <w:rsid w:val="23E61A08"/>
    <w:rsid w:val="24F71600"/>
    <w:rsid w:val="250E6E8D"/>
    <w:rsid w:val="25451AB8"/>
    <w:rsid w:val="256063BE"/>
    <w:rsid w:val="26024D51"/>
    <w:rsid w:val="26257D7E"/>
    <w:rsid w:val="27906C1D"/>
    <w:rsid w:val="27EE66FF"/>
    <w:rsid w:val="28C4147D"/>
    <w:rsid w:val="28EF0462"/>
    <w:rsid w:val="2BF32012"/>
    <w:rsid w:val="2C070247"/>
    <w:rsid w:val="2C6D4ACC"/>
    <w:rsid w:val="2E103DCF"/>
    <w:rsid w:val="2E7734FC"/>
    <w:rsid w:val="2F8217D7"/>
    <w:rsid w:val="308B4D83"/>
    <w:rsid w:val="308C6EC2"/>
    <w:rsid w:val="3099123E"/>
    <w:rsid w:val="32125686"/>
    <w:rsid w:val="32E740AF"/>
    <w:rsid w:val="33604174"/>
    <w:rsid w:val="338B2087"/>
    <w:rsid w:val="35111169"/>
    <w:rsid w:val="3627020C"/>
    <w:rsid w:val="36A73576"/>
    <w:rsid w:val="370D7B2A"/>
    <w:rsid w:val="38611C8F"/>
    <w:rsid w:val="386B7984"/>
    <w:rsid w:val="389E34F3"/>
    <w:rsid w:val="396B5331"/>
    <w:rsid w:val="39794FDF"/>
    <w:rsid w:val="3BB742CE"/>
    <w:rsid w:val="3CB47877"/>
    <w:rsid w:val="3DC14594"/>
    <w:rsid w:val="3E5C7858"/>
    <w:rsid w:val="3FB174E0"/>
    <w:rsid w:val="41F62CB0"/>
    <w:rsid w:val="42D26299"/>
    <w:rsid w:val="439364D3"/>
    <w:rsid w:val="44DC72BF"/>
    <w:rsid w:val="450A4E28"/>
    <w:rsid w:val="454C443A"/>
    <w:rsid w:val="45971376"/>
    <w:rsid w:val="45D87C7F"/>
    <w:rsid w:val="46C1220F"/>
    <w:rsid w:val="4776517C"/>
    <w:rsid w:val="47A40C34"/>
    <w:rsid w:val="49F87812"/>
    <w:rsid w:val="4A370E19"/>
    <w:rsid w:val="4BB720C1"/>
    <w:rsid w:val="4CBA0E6A"/>
    <w:rsid w:val="4D4C72CF"/>
    <w:rsid w:val="4F134865"/>
    <w:rsid w:val="500F1D1A"/>
    <w:rsid w:val="520A519D"/>
    <w:rsid w:val="52616D5A"/>
    <w:rsid w:val="53EC5A62"/>
    <w:rsid w:val="540363B6"/>
    <w:rsid w:val="55CB3C73"/>
    <w:rsid w:val="56767057"/>
    <w:rsid w:val="56BA642F"/>
    <w:rsid w:val="56F14DA1"/>
    <w:rsid w:val="575E1981"/>
    <w:rsid w:val="57B50239"/>
    <w:rsid w:val="57B8366D"/>
    <w:rsid w:val="588C3745"/>
    <w:rsid w:val="58BC5365"/>
    <w:rsid w:val="58F2262C"/>
    <w:rsid w:val="59314F45"/>
    <w:rsid w:val="5A1C0EFA"/>
    <w:rsid w:val="5AEE5345"/>
    <w:rsid w:val="5BA118FE"/>
    <w:rsid w:val="5C05339C"/>
    <w:rsid w:val="5CB656A4"/>
    <w:rsid w:val="5D0121C3"/>
    <w:rsid w:val="5D1C6084"/>
    <w:rsid w:val="5D276FAF"/>
    <w:rsid w:val="5DAE227F"/>
    <w:rsid w:val="5F940B62"/>
    <w:rsid w:val="61966B9E"/>
    <w:rsid w:val="620F1076"/>
    <w:rsid w:val="622D2E8C"/>
    <w:rsid w:val="628279E6"/>
    <w:rsid w:val="62D06BEF"/>
    <w:rsid w:val="63BC7619"/>
    <w:rsid w:val="64952D42"/>
    <w:rsid w:val="64BD1D69"/>
    <w:rsid w:val="65365AA7"/>
    <w:rsid w:val="67121140"/>
    <w:rsid w:val="67A25302"/>
    <w:rsid w:val="681A702C"/>
    <w:rsid w:val="69BC299D"/>
    <w:rsid w:val="69E3386B"/>
    <w:rsid w:val="6AC75F22"/>
    <w:rsid w:val="6BE96218"/>
    <w:rsid w:val="6CE61A12"/>
    <w:rsid w:val="6CF07258"/>
    <w:rsid w:val="6D433792"/>
    <w:rsid w:val="6DDC2A96"/>
    <w:rsid w:val="6EFF10ED"/>
    <w:rsid w:val="6F7F005C"/>
    <w:rsid w:val="70174A5C"/>
    <w:rsid w:val="701A4BBD"/>
    <w:rsid w:val="725C7773"/>
    <w:rsid w:val="72843849"/>
    <w:rsid w:val="732C059C"/>
    <w:rsid w:val="733851D4"/>
    <w:rsid w:val="738B1E57"/>
    <w:rsid w:val="739333B8"/>
    <w:rsid w:val="73C24891"/>
    <w:rsid w:val="73C738C1"/>
    <w:rsid w:val="73F8449B"/>
    <w:rsid w:val="74224A94"/>
    <w:rsid w:val="745C5279"/>
    <w:rsid w:val="7467325C"/>
    <w:rsid w:val="75DC75E6"/>
    <w:rsid w:val="763C5ED4"/>
    <w:rsid w:val="777B6E1F"/>
    <w:rsid w:val="779F5494"/>
    <w:rsid w:val="79FE245C"/>
    <w:rsid w:val="7B6A1FFA"/>
    <w:rsid w:val="7B8D3C3B"/>
    <w:rsid w:val="7C2270FF"/>
    <w:rsid w:val="7CC32C15"/>
    <w:rsid w:val="7F342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ahoma" w:cs="Tahom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A83"/>
    <w:pPr>
      <w:widowControl w:val="0"/>
      <w:jc w:val="both"/>
    </w:pPr>
    <w:rPr>
      <w:rFonts w:ascii="Calibri" w:eastAsia="宋体"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43A83"/>
    <w:pPr>
      <w:ind w:leftChars="2500" w:left="100"/>
    </w:pPr>
    <w:rPr>
      <w:rFonts w:asciiTheme="minorHAnsi" w:eastAsiaTheme="minorEastAsia" w:hAnsiTheme="minorHAnsi" w:cstheme="minorBidi"/>
      <w:szCs w:val="22"/>
    </w:rPr>
  </w:style>
  <w:style w:type="paragraph" w:styleId="a4">
    <w:name w:val="Balloon Text"/>
    <w:basedOn w:val="a"/>
    <w:link w:val="Char0"/>
    <w:uiPriority w:val="99"/>
    <w:qFormat/>
    <w:rsid w:val="00043A83"/>
    <w:rPr>
      <w:sz w:val="18"/>
      <w:szCs w:val="18"/>
    </w:rPr>
  </w:style>
  <w:style w:type="paragraph" w:styleId="a5">
    <w:name w:val="footer"/>
    <w:basedOn w:val="a"/>
    <w:link w:val="Char1"/>
    <w:uiPriority w:val="99"/>
    <w:qFormat/>
    <w:rsid w:val="00043A83"/>
    <w:pPr>
      <w:tabs>
        <w:tab w:val="center" w:pos="4153"/>
        <w:tab w:val="right" w:pos="8306"/>
      </w:tabs>
      <w:snapToGrid w:val="0"/>
      <w:jc w:val="left"/>
    </w:pPr>
    <w:rPr>
      <w:sz w:val="18"/>
    </w:rPr>
  </w:style>
  <w:style w:type="paragraph" w:styleId="a6">
    <w:name w:val="header"/>
    <w:basedOn w:val="a"/>
    <w:link w:val="Char2"/>
    <w:uiPriority w:val="99"/>
    <w:qFormat/>
    <w:rsid w:val="00043A83"/>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043A83"/>
    <w:rPr>
      <w:i/>
    </w:rPr>
  </w:style>
  <w:style w:type="character" w:customStyle="1" w:styleId="Char2">
    <w:name w:val="页眉 Char"/>
    <w:basedOn w:val="a0"/>
    <w:link w:val="a6"/>
    <w:uiPriority w:val="99"/>
    <w:qFormat/>
    <w:rsid w:val="00043A83"/>
    <w:rPr>
      <w:kern w:val="2"/>
      <w:sz w:val="18"/>
      <w:szCs w:val="18"/>
    </w:rPr>
  </w:style>
  <w:style w:type="character" w:customStyle="1" w:styleId="Char0">
    <w:name w:val="批注框文本 Char"/>
    <w:basedOn w:val="a0"/>
    <w:link w:val="a4"/>
    <w:uiPriority w:val="99"/>
    <w:qFormat/>
    <w:rsid w:val="00043A83"/>
    <w:rPr>
      <w:rFonts w:ascii="Calibri" w:eastAsia="宋体" w:hAnsi="Calibri" w:cs="Calibri"/>
      <w:kern w:val="2"/>
      <w:sz w:val="18"/>
      <w:szCs w:val="18"/>
    </w:rPr>
  </w:style>
  <w:style w:type="character" w:customStyle="1" w:styleId="Char">
    <w:name w:val="日期 Char"/>
    <w:basedOn w:val="a0"/>
    <w:link w:val="a3"/>
    <w:uiPriority w:val="99"/>
    <w:qFormat/>
    <w:rsid w:val="00043A83"/>
    <w:rPr>
      <w:rFonts w:asciiTheme="minorHAnsi" w:eastAsiaTheme="minorEastAsia" w:hAnsiTheme="minorHAnsi" w:cstheme="minorBidi"/>
      <w:kern w:val="2"/>
      <w:sz w:val="21"/>
      <w:szCs w:val="22"/>
    </w:rPr>
  </w:style>
  <w:style w:type="character" w:customStyle="1" w:styleId="Char1">
    <w:name w:val="页脚 Char"/>
    <w:basedOn w:val="a0"/>
    <w:link w:val="a5"/>
    <w:uiPriority w:val="99"/>
    <w:qFormat/>
    <w:rsid w:val="00043A83"/>
    <w:rPr>
      <w:rFonts w:ascii="Calibri" w:eastAsia="宋体" w:hAnsi="Calibri" w:cs="Calibri"/>
      <w:kern w:val="2"/>
      <w:sz w:val="18"/>
      <w:szCs w:val="24"/>
    </w:rPr>
  </w:style>
  <w:style w:type="paragraph" w:styleId="a8">
    <w:name w:val="List Paragraph"/>
    <w:basedOn w:val="a"/>
    <w:uiPriority w:val="99"/>
    <w:unhideWhenUsed/>
    <w:qFormat/>
    <w:rsid w:val="00043A83"/>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1933</Words>
  <Characters>11024</Characters>
  <Application>Microsoft Office Word</Application>
  <DocSecurity>0</DocSecurity>
  <Lines>91</Lines>
  <Paragraphs>25</Paragraphs>
  <ScaleCrop>false</ScaleCrop>
  <Company>Hewlett-Packard Company</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关于加强律师行业党建工作力量的指导意见</dc:title>
  <dc:creator>Dangban1</dc:creator>
  <cp:lastModifiedBy>Hewlett-Packard Company</cp:lastModifiedBy>
  <cp:revision>81</cp:revision>
  <cp:lastPrinted>2020-01-08T02:42:00Z</cp:lastPrinted>
  <dcterms:created xsi:type="dcterms:W3CDTF">2019-08-15T10:40:00Z</dcterms:created>
  <dcterms:modified xsi:type="dcterms:W3CDTF">2020-09-17T01:26:00Z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