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宋黑简体" w:hAnsi="宋体" w:eastAsia="方正宋黑简体"/>
          <w:color w:val="FF0000"/>
          <w:w w:val="90"/>
          <w:sz w:val="21"/>
          <w:szCs w:val="21"/>
        </w:rPr>
      </w:pPr>
    </w:p>
    <w:p>
      <w:pPr>
        <w:jc w:val="distribute"/>
        <w:rPr>
          <w:rFonts w:hint="eastAsia" w:ascii="Times New Roman" w:hAnsi="Times New Roman"/>
          <w:color w:val="FF0000"/>
          <w:szCs w:val="24"/>
        </w:rPr>
      </w:pPr>
      <w:r>
        <w:rPr>
          <w:rFonts w:hint="eastAsia" w:ascii="方正宋黑简体" w:hAnsi="宋体" w:eastAsia="方正宋黑简体"/>
          <w:color w:val="FF0000"/>
          <w:w w:val="90"/>
          <w:sz w:val="76"/>
          <w:szCs w:val="76"/>
        </w:rPr>
        <w:t>湖 南 省 律 师 协 会</w:t>
      </w:r>
    </w:p>
    <w:p>
      <w:pPr>
        <w:rPr>
          <w:rFonts w:hint="eastAsia" w:ascii="Times New Roman" w:hAnsi="Times New Roman"/>
          <w:color w:val="FF0000"/>
          <w:szCs w:val="24"/>
        </w:rPr>
      </w:pPr>
      <w:r>
        <w:rPr>
          <w:rFonts w:hint="eastAsia" w:ascii="Times New Roman" w:hAnsi="Times New Roman"/>
          <w:color w:val="FF000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90170</wp:posOffset>
                </wp:positionV>
                <wp:extent cx="566991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69915" cy="889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7.1pt;height:0.7pt;width:446.45pt;z-index:251658240;mso-width-relative:page;mso-height-relative:page;" filled="f" stroked="t" coordsize="21600,21600" o:gfxdata="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k4w&#10;rdgAAAAGAQAADwAAAAAAAAABACAAAAAiAAAAZHJzL2Rvd25yZXYueG1sUEsBAhQAFAAAAAgAh07i&#10;QEGpblTpAQAApAMAAA4AAAAAAAAAAQAgAAAAJwEAAGRycy9lMm9Eb2MueG1sUEsFBgAAAAAGAAYA&#10;WQEAAIIFAAAAAA==&#10;">
                <v:fill on="f" focussize="0,0"/>
                <v:stroke weight="2.25pt" color="#FF0000" joinstyle="round"/>
                <v:imagedata o:title=""/>
                <o:lock v:ext="edit" aspectratio="f"/>
              </v:line>
            </w:pict>
          </mc:Fallback>
        </mc:AlternateContent>
      </w:r>
    </w:p>
    <w:p>
      <w:pPr>
        <w:widowControl w:val="0"/>
        <w:adjustRightInd/>
        <w:snapToGrid/>
        <w:spacing w:after="0" w:line="640" w:lineRule="exact"/>
        <w:jc w:val="center"/>
        <w:rPr>
          <w:rFonts w:hint="eastAsia" w:ascii="方正小标宋简体" w:hAnsi="方正小标宋简体" w:eastAsia="方正小标宋简体" w:cs="方正小标宋简体"/>
          <w:sz w:val="44"/>
          <w:szCs w:val="44"/>
        </w:rPr>
      </w:pPr>
      <w:r>
        <w:rPr>
          <w:rFonts w:hint="eastAsia" w:ascii="方正小标宋简体" w:hAnsi="华文中宋" w:eastAsia="方正小标宋简体"/>
          <w:sz w:val="44"/>
          <w:szCs w:val="44"/>
        </w:rPr>
        <w:t>关于开展</w:t>
      </w:r>
      <w:r>
        <w:rPr>
          <w:rFonts w:hint="eastAsia" w:ascii="方正小标宋简体" w:hAnsi="方正小标宋简体" w:eastAsia="方正小标宋简体" w:cs="方正小标宋简体"/>
          <w:sz w:val="44"/>
          <w:szCs w:val="44"/>
        </w:rPr>
        <w:t>“庆三八·</w:t>
      </w:r>
      <w:r>
        <w:rPr>
          <w:rFonts w:hint="eastAsia" w:ascii="方正小标宋简体" w:hAnsi="方正小标宋简体" w:eastAsia="方正小标宋简体" w:cs="方正小标宋简体"/>
          <w:sz w:val="44"/>
          <w:szCs w:val="44"/>
          <w:lang w:val="en-US" w:eastAsia="zh-CN"/>
        </w:rPr>
        <w:t>慰问</w:t>
      </w:r>
      <w:r>
        <w:rPr>
          <w:rFonts w:hint="eastAsia" w:ascii="方正小标宋简体" w:hAnsi="方正小标宋简体" w:eastAsia="方正小标宋简体" w:cs="方正小标宋简体"/>
          <w:sz w:val="44"/>
          <w:szCs w:val="44"/>
        </w:rPr>
        <w:t>女律师”活动</w:t>
      </w:r>
      <w:r>
        <w:rPr>
          <w:rFonts w:hint="eastAsia" w:ascii="方正小标宋简体" w:hAnsi="华文中宋" w:eastAsia="方正小标宋简体"/>
          <w:sz w:val="44"/>
          <w:szCs w:val="44"/>
        </w:rPr>
        <w:t>的通知</w:t>
      </w:r>
    </w:p>
    <w:p>
      <w:pPr>
        <w:widowControl w:val="0"/>
        <w:autoSpaceDE w:val="0"/>
        <w:autoSpaceDN w:val="0"/>
        <w:snapToGrid/>
        <w:spacing w:after="0" w:line="640" w:lineRule="exact"/>
        <w:jc w:val="center"/>
        <w:rPr>
          <w:rFonts w:hint="eastAsia" w:ascii="方正小标宋简体" w:hAnsi="华文仿宋" w:eastAsia="方正小标宋简体"/>
          <w:sz w:val="44"/>
          <w:szCs w:val="44"/>
        </w:rPr>
      </w:pPr>
    </w:p>
    <w:p>
      <w:pPr>
        <w:widowControl w:val="0"/>
        <w:adjustRightInd/>
        <w:snapToGrid/>
        <w:spacing w:after="0" w:line="640" w:lineRule="exact"/>
        <w:jc w:val="both"/>
        <w:rPr>
          <w:rFonts w:hint="eastAsia" w:hAnsi="华文仿宋"/>
          <w:sz w:val="32"/>
          <w:szCs w:val="32"/>
        </w:rPr>
      </w:pPr>
      <w:r>
        <w:rPr>
          <w:rFonts w:hint="eastAsia" w:hAnsi="华文仿宋"/>
          <w:sz w:val="32"/>
          <w:szCs w:val="32"/>
          <w:lang w:val="en-US" w:eastAsia="zh-CN"/>
        </w:rPr>
        <w:t>各市州律师协会、省律协直属会员部</w:t>
      </w:r>
      <w:r>
        <w:rPr>
          <w:rFonts w:hint="eastAsia" w:hAnsi="华文仿宋"/>
          <w:sz w:val="32"/>
          <w:szCs w:val="32"/>
        </w:rPr>
        <w:t>：</w:t>
      </w:r>
    </w:p>
    <w:p>
      <w:pPr>
        <w:widowControl w:val="0"/>
        <w:adjustRightInd/>
        <w:snapToGrid/>
        <w:spacing w:after="0" w:line="640" w:lineRule="exact"/>
        <w:ind w:firstLine="640" w:firstLineChars="200"/>
        <w:jc w:val="both"/>
        <w:rPr>
          <w:rFonts w:hint="eastAsia" w:ascii="黑体" w:hAnsi="黑体" w:eastAsia="黑体"/>
          <w:b/>
          <w:sz w:val="32"/>
          <w:szCs w:val="32"/>
        </w:rPr>
      </w:pPr>
      <w:r>
        <w:rPr>
          <w:rFonts w:hint="eastAsia" w:hAnsi="华文仿宋"/>
          <w:sz w:val="32"/>
          <w:szCs w:val="32"/>
        </w:rPr>
        <w:t>为深入学习贯彻习近平总书记关于妇女和妇女工作的重要论述，动员女律师自觉践行新思想、建功新时代、展现新作为，引领广大女律师增强“四个意识”，坚定“四个自信”，弘扬“四自精神”，拟在</w:t>
      </w:r>
      <w:r>
        <w:rPr>
          <w:rFonts w:hint="eastAsia" w:hAnsi="华文仿宋"/>
          <w:sz w:val="32"/>
          <w:szCs w:val="32"/>
          <w:lang w:val="en-US" w:eastAsia="zh-CN"/>
        </w:rPr>
        <w:t>全省</w:t>
      </w:r>
      <w:r>
        <w:rPr>
          <w:rFonts w:hint="eastAsia" w:hAnsi="华文仿宋"/>
          <w:sz w:val="32"/>
          <w:szCs w:val="32"/>
        </w:rPr>
        <w:t>律师行业组织开展“庆三八·</w:t>
      </w:r>
      <w:r>
        <w:rPr>
          <w:rFonts w:hint="eastAsia" w:hAnsi="华文仿宋"/>
          <w:sz w:val="32"/>
          <w:szCs w:val="32"/>
          <w:lang w:val="en-US" w:eastAsia="zh-CN"/>
        </w:rPr>
        <w:t>慰问</w:t>
      </w:r>
      <w:r>
        <w:rPr>
          <w:rFonts w:hint="eastAsia" w:hAnsi="华文仿宋"/>
          <w:sz w:val="32"/>
          <w:szCs w:val="32"/>
        </w:rPr>
        <w:t>女律师”活动，现就有关事项通知如下：</w:t>
      </w:r>
    </w:p>
    <w:p>
      <w:pPr>
        <w:widowControl w:val="0"/>
        <w:adjustRightInd/>
        <w:snapToGrid/>
        <w:spacing w:after="0" w:line="640" w:lineRule="exact"/>
        <w:ind w:firstLine="643" w:firstLineChars="200"/>
        <w:jc w:val="both"/>
        <w:rPr>
          <w:rFonts w:hint="eastAsia" w:ascii="黑体" w:hAnsi="黑体" w:eastAsia="黑体"/>
          <w:b/>
          <w:sz w:val="32"/>
          <w:szCs w:val="32"/>
        </w:rPr>
      </w:pPr>
      <w:r>
        <w:rPr>
          <w:rFonts w:hint="eastAsia" w:ascii="黑体" w:hAnsi="黑体" w:eastAsia="黑体"/>
          <w:b/>
          <w:sz w:val="32"/>
          <w:szCs w:val="32"/>
        </w:rPr>
        <w:t>一、指导思想</w:t>
      </w:r>
    </w:p>
    <w:p>
      <w:pPr>
        <w:widowControl w:val="0"/>
        <w:adjustRightInd/>
        <w:snapToGrid/>
        <w:spacing w:after="0" w:line="640" w:lineRule="exact"/>
        <w:ind w:firstLine="640" w:firstLineChars="200"/>
        <w:jc w:val="both"/>
        <w:rPr>
          <w:rFonts w:hint="eastAsia" w:hAnsi="仿宋" w:cs="仿宋"/>
          <w:sz w:val="32"/>
          <w:szCs w:val="32"/>
          <w:shd w:val="clear" w:color="auto" w:fill="FFFFFF"/>
        </w:rPr>
      </w:pPr>
      <w:r>
        <w:rPr>
          <w:rFonts w:hint="eastAsia" w:hAnsi="仿宋" w:cs="仿宋"/>
          <w:sz w:val="32"/>
          <w:szCs w:val="32"/>
          <w:shd w:val="clear" w:color="auto" w:fill="FFFFFF"/>
        </w:rPr>
        <w:t>坚持以习近平新时代中国特色社会主义思想为指导，深入贯彻落实党的十九大和十九届二中、三中全会精神，认真贯彻落实习近平总书记在中央政法工作会议和省部级主要领导干部坚持底线思维着力防范化解重大风险专题研讨班开班式上的重要讲话精神，贯彻落实习近平总书记在同全国妇联新一届领导班子成员集体谈话时的重要讲话精神和中国妇女十二大精神，始终坚定不移地走中国特色社会主义妇女发展道路，注重发挥广大妇女的“两个独特作用”，关心关爱女律师，有效</w:t>
      </w:r>
      <w:r>
        <w:rPr>
          <w:rFonts w:hint="eastAsia" w:hAnsi="宋体" w:cs="仿宋_GB2312"/>
          <w:sz w:val="32"/>
          <w:szCs w:val="32"/>
          <w:shd w:val="clear" w:color="auto" w:fill="FFFFFF"/>
        </w:rPr>
        <w:t>帮扶困难女律师，</w:t>
      </w:r>
      <w:r>
        <w:rPr>
          <w:rFonts w:hint="eastAsia" w:hAnsi="仿宋_GB2312" w:cs="仿宋_GB2312"/>
          <w:kern w:val="0"/>
          <w:sz w:val="32"/>
          <w:szCs w:val="32"/>
          <w:shd w:val="clear" w:color="auto" w:fill="FFFFFF"/>
        </w:rPr>
        <w:t>增强女律师职业使命感和荣誉感，推动女</w:t>
      </w:r>
      <w:r>
        <w:rPr>
          <w:rFonts w:hint="eastAsia" w:hAnsi="华文仿宋"/>
          <w:sz w:val="32"/>
          <w:szCs w:val="32"/>
        </w:rPr>
        <w:t>律师在全面依法治国中作出更大贡献</w:t>
      </w:r>
      <w:r>
        <w:rPr>
          <w:rFonts w:hint="eastAsia" w:hAnsi="仿宋" w:cs="仿宋"/>
          <w:sz w:val="32"/>
          <w:szCs w:val="32"/>
          <w:shd w:val="clear" w:color="auto" w:fill="FFFFFF"/>
        </w:rPr>
        <w:t>。</w:t>
      </w:r>
    </w:p>
    <w:p>
      <w:pPr>
        <w:widowControl w:val="0"/>
        <w:adjustRightInd/>
        <w:snapToGrid/>
        <w:spacing w:after="0" w:line="640" w:lineRule="exact"/>
        <w:ind w:firstLine="643" w:firstLineChars="200"/>
        <w:jc w:val="both"/>
        <w:rPr>
          <w:rFonts w:hint="eastAsia" w:ascii="黑体" w:hAnsi="黑体" w:eastAsia="黑体"/>
          <w:b/>
          <w:sz w:val="32"/>
          <w:szCs w:val="32"/>
        </w:rPr>
      </w:pPr>
      <w:r>
        <w:rPr>
          <w:rFonts w:hint="eastAsia" w:ascii="黑体" w:hAnsi="黑体" w:eastAsia="黑体"/>
          <w:b/>
          <w:sz w:val="32"/>
          <w:szCs w:val="32"/>
        </w:rPr>
        <w:t>二、活动方式</w:t>
      </w:r>
    </w:p>
    <w:p>
      <w:pPr>
        <w:widowControl w:val="0"/>
        <w:adjustRightInd/>
        <w:snapToGrid/>
        <w:spacing w:after="0" w:line="640" w:lineRule="exact"/>
        <w:ind w:firstLine="640" w:firstLineChars="200"/>
        <w:jc w:val="both"/>
        <w:rPr>
          <w:rFonts w:hint="eastAsia" w:hAnsi="楷体" w:eastAsia="仿宋_GB2312" w:cs="楷体"/>
          <w:bCs/>
          <w:sz w:val="32"/>
          <w:szCs w:val="32"/>
          <w:lang w:eastAsia="zh-CN"/>
        </w:rPr>
      </w:pPr>
      <w:r>
        <w:rPr>
          <w:rFonts w:hint="eastAsia" w:hAnsi="华文仿宋"/>
          <w:sz w:val="32"/>
          <w:szCs w:val="32"/>
          <w:lang w:val="en-US" w:eastAsia="zh-CN"/>
        </w:rPr>
        <w:t>1、走访慰问</w:t>
      </w:r>
      <w:r>
        <w:rPr>
          <w:rFonts w:hint="eastAsia" w:hAnsi="楷体" w:cs="楷体"/>
          <w:bCs/>
          <w:sz w:val="32"/>
          <w:szCs w:val="32"/>
        </w:rPr>
        <w:t>执业年限超过三十年的女律师</w:t>
      </w:r>
      <w:r>
        <w:rPr>
          <w:rFonts w:hint="eastAsia" w:hAnsi="楷体" w:cs="楷体"/>
          <w:bCs/>
          <w:sz w:val="32"/>
          <w:szCs w:val="32"/>
          <w:lang w:eastAsia="zh-CN"/>
        </w:rPr>
        <w:t>（</w:t>
      </w:r>
      <w:r>
        <w:rPr>
          <w:rFonts w:hint="eastAsia" w:hAnsi="楷体" w:cs="楷体"/>
          <w:bCs/>
          <w:sz w:val="32"/>
          <w:szCs w:val="32"/>
          <w:lang w:val="en-US" w:eastAsia="zh-CN"/>
        </w:rPr>
        <w:t>执业状态为正常执业</w:t>
      </w:r>
      <w:r>
        <w:rPr>
          <w:rFonts w:hint="eastAsia" w:hAnsi="楷体" w:cs="楷体"/>
          <w:bCs/>
          <w:sz w:val="32"/>
          <w:szCs w:val="32"/>
          <w:lang w:eastAsia="zh-CN"/>
        </w:rPr>
        <w:t>）。</w:t>
      </w:r>
    </w:p>
    <w:p>
      <w:pPr>
        <w:widowControl w:val="0"/>
        <w:adjustRightInd/>
        <w:snapToGrid/>
        <w:spacing w:after="0" w:line="640" w:lineRule="exact"/>
        <w:ind w:firstLine="640" w:firstLineChars="200"/>
        <w:jc w:val="both"/>
        <w:rPr>
          <w:rFonts w:hint="eastAsia" w:hAnsi="华文仿宋" w:eastAsia="仿宋_GB2312"/>
          <w:sz w:val="32"/>
          <w:szCs w:val="32"/>
          <w:lang w:eastAsia="zh-CN"/>
        </w:rPr>
      </w:pPr>
      <w:r>
        <w:rPr>
          <w:rFonts w:hint="eastAsia" w:hAnsi="华文仿宋"/>
          <w:sz w:val="32"/>
          <w:szCs w:val="32"/>
          <w:lang w:val="en-US" w:eastAsia="zh-CN"/>
        </w:rPr>
        <w:t>2、走访慰问因</w:t>
      </w:r>
      <w:r>
        <w:rPr>
          <w:rFonts w:hint="eastAsia" w:hAnsi="华文仿宋"/>
          <w:sz w:val="32"/>
          <w:szCs w:val="32"/>
        </w:rPr>
        <w:t>生病、致残或者突遭家庭变故而致生活困难的女律师</w:t>
      </w:r>
      <w:r>
        <w:rPr>
          <w:rFonts w:hint="eastAsia" w:hAnsi="华文仿宋"/>
          <w:sz w:val="32"/>
          <w:szCs w:val="32"/>
          <w:lang w:eastAsia="zh-CN"/>
        </w:rPr>
        <w:t>。</w:t>
      </w:r>
    </w:p>
    <w:p>
      <w:pPr>
        <w:widowControl w:val="0"/>
        <w:adjustRightInd/>
        <w:snapToGrid/>
        <w:spacing w:after="0" w:line="640" w:lineRule="exact"/>
        <w:ind w:firstLine="640" w:firstLineChars="200"/>
        <w:jc w:val="both"/>
        <w:rPr>
          <w:rFonts w:hint="eastAsia" w:hAnsi="华文仿宋"/>
          <w:sz w:val="32"/>
          <w:szCs w:val="32"/>
          <w:lang w:val="en-US" w:eastAsia="zh-CN"/>
        </w:rPr>
      </w:pPr>
      <w:r>
        <w:rPr>
          <w:rFonts w:hint="eastAsia" w:hAnsi="华文仿宋"/>
          <w:sz w:val="32"/>
          <w:szCs w:val="32"/>
          <w:lang w:val="en-US" w:eastAsia="zh-CN"/>
        </w:rPr>
        <w:t>3、走访慰问</w:t>
      </w:r>
      <w:r>
        <w:rPr>
          <w:rFonts w:hint="eastAsia" w:hAnsi="华文仿宋"/>
          <w:sz w:val="32"/>
          <w:szCs w:val="32"/>
        </w:rPr>
        <w:t>在“1+1”法律援助、扶贫、维护妇女儿童权益活动等公益活动中有突出贡献的女律师</w:t>
      </w:r>
      <w:r>
        <w:rPr>
          <w:rFonts w:hint="eastAsia" w:hAnsi="华文仿宋"/>
          <w:sz w:val="32"/>
          <w:szCs w:val="32"/>
          <w:lang w:eastAsia="zh-CN"/>
        </w:rPr>
        <w:t>。</w:t>
      </w:r>
    </w:p>
    <w:p>
      <w:pPr>
        <w:widowControl w:val="0"/>
        <w:adjustRightInd/>
        <w:snapToGrid/>
        <w:spacing w:after="0" w:line="640" w:lineRule="exact"/>
        <w:ind w:firstLine="643" w:firstLineChars="200"/>
        <w:jc w:val="both"/>
        <w:rPr>
          <w:rFonts w:hint="eastAsia" w:ascii="黑体" w:hAnsi="黑体" w:eastAsia="黑体"/>
          <w:b/>
          <w:sz w:val="32"/>
          <w:szCs w:val="32"/>
        </w:rPr>
      </w:pPr>
      <w:r>
        <w:rPr>
          <w:rFonts w:hint="eastAsia" w:ascii="黑体" w:hAnsi="黑体" w:eastAsia="黑体"/>
          <w:b/>
          <w:sz w:val="32"/>
          <w:szCs w:val="32"/>
        </w:rPr>
        <w:t>三、工作要求</w:t>
      </w:r>
    </w:p>
    <w:p>
      <w:pPr>
        <w:widowControl w:val="0"/>
        <w:adjustRightInd/>
        <w:snapToGrid/>
        <w:spacing w:after="0" w:line="640" w:lineRule="exact"/>
        <w:ind w:firstLine="640" w:firstLineChars="200"/>
        <w:jc w:val="both"/>
        <w:rPr>
          <w:rFonts w:hint="eastAsia" w:hAnsi="华文仿宋"/>
          <w:sz w:val="32"/>
          <w:szCs w:val="32"/>
        </w:rPr>
      </w:pPr>
      <w:r>
        <w:rPr>
          <w:rFonts w:hint="eastAsia" w:hAnsi="华文仿宋"/>
          <w:sz w:val="32"/>
          <w:szCs w:val="32"/>
        </w:rPr>
        <w:t>1.认真组织申报。请各市州律师协会、省律协直属会员部按照客观真实的原则，认真做好摸底申报工作。申报程序为：律师本人填写申报表→律师事务所审核→市州律师协会、省直会员部审核→提交省律协审核。</w:t>
      </w:r>
    </w:p>
    <w:p>
      <w:pPr>
        <w:widowControl w:val="0"/>
        <w:adjustRightInd/>
        <w:snapToGrid/>
        <w:spacing w:after="0" w:line="640" w:lineRule="exact"/>
        <w:ind w:firstLine="640" w:firstLineChars="200"/>
        <w:jc w:val="both"/>
        <w:rPr>
          <w:rFonts w:hint="eastAsia" w:hAnsi="华文仿宋"/>
          <w:sz w:val="32"/>
          <w:szCs w:val="32"/>
        </w:rPr>
      </w:pPr>
      <w:r>
        <w:rPr>
          <w:rFonts w:hint="eastAsia" w:hAnsi="华文仿宋"/>
          <w:sz w:val="32"/>
          <w:szCs w:val="32"/>
        </w:rPr>
        <w:t>2.及时上报材料。请各市州律师协会、省律协直属会员部</w:t>
      </w:r>
      <w:r>
        <w:rPr>
          <w:rFonts w:hint="eastAsia" w:hAnsi="华文仿宋"/>
          <w:sz w:val="32"/>
          <w:szCs w:val="32"/>
          <w:lang w:val="en-US" w:eastAsia="zh-CN"/>
        </w:rPr>
        <w:t>将审核后的申报表的电子版</w:t>
      </w:r>
      <w:r>
        <w:rPr>
          <w:rFonts w:hint="eastAsia" w:hAnsi="华文仿宋"/>
          <w:sz w:val="32"/>
          <w:szCs w:val="32"/>
        </w:rPr>
        <w:t>于2019年</w:t>
      </w:r>
      <w:r>
        <w:rPr>
          <w:rFonts w:hint="eastAsia" w:hAnsi="华文仿宋"/>
          <w:sz w:val="32"/>
          <w:szCs w:val="32"/>
          <w:lang w:val="en-US" w:eastAsia="zh-CN"/>
        </w:rPr>
        <w:t>3</w:t>
      </w:r>
      <w:r>
        <w:rPr>
          <w:rFonts w:hint="eastAsia" w:hAnsi="华文仿宋"/>
          <w:sz w:val="32"/>
          <w:szCs w:val="32"/>
        </w:rPr>
        <w:t>月5日下午17：00前</w:t>
      </w:r>
      <w:r>
        <w:rPr>
          <w:rFonts w:hint="eastAsia" w:hAnsi="华文仿宋"/>
          <w:sz w:val="32"/>
          <w:szCs w:val="32"/>
          <w:lang w:val="en-US" w:eastAsia="zh-CN"/>
        </w:rPr>
        <w:t>发送至hnlx1983@163.com邮箱。</w:t>
      </w:r>
    </w:p>
    <w:p>
      <w:pPr>
        <w:adjustRightInd w:val="0"/>
        <w:snapToGrid w:val="0"/>
        <w:spacing w:line="640" w:lineRule="exact"/>
        <w:ind w:firstLine="645"/>
        <w:rPr>
          <w:rFonts w:hint="eastAsia" w:ascii="仿宋_GB2312" w:hAnsi="黑体" w:eastAsia="仿宋_GB2312"/>
          <w:sz w:val="32"/>
          <w:szCs w:val="32"/>
          <w:lang w:val="en-US"/>
        </w:rPr>
      </w:pPr>
      <w:r>
        <w:rPr>
          <w:rFonts w:hint="eastAsia" w:ascii="仿宋_GB2312" w:hAnsi="黑体" w:eastAsia="仿宋_GB2312"/>
          <w:sz w:val="32"/>
          <w:szCs w:val="32"/>
        </w:rPr>
        <w:t>走访慰问对象由省律协根据申报材料审核研究后确定</w:t>
      </w:r>
      <w:r>
        <w:rPr>
          <w:rFonts w:hint="eastAsia" w:hAnsi="黑体"/>
          <w:sz w:val="32"/>
          <w:szCs w:val="32"/>
          <w:lang w:eastAsia="zh-CN"/>
        </w:rPr>
        <w:t>。</w:t>
      </w:r>
      <w:r>
        <w:rPr>
          <w:rFonts w:hint="eastAsia" w:hAnsi="黑体"/>
          <w:sz w:val="32"/>
          <w:szCs w:val="32"/>
          <w:lang w:val="en-US" w:eastAsia="zh-CN"/>
        </w:rPr>
        <w:t>慰问资金由省律协统筹，省市两级律协开展走访慰问活动。</w:t>
      </w:r>
    </w:p>
    <w:p>
      <w:pPr>
        <w:widowControl w:val="0"/>
        <w:adjustRightInd/>
        <w:snapToGrid/>
        <w:spacing w:after="0" w:line="640" w:lineRule="exact"/>
        <w:ind w:firstLine="640" w:firstLineChars="200"/>
        <w:jc w:val="both"/>
        <w:rPr>
          <w:rFonts w:hint="eastAsia" w:hAnsi="华文仿宋"/>
          <w:sz w:val="32"/>
          <w:szCs w:val="32"/>
          <w:lang w:val="en-US" w:eastAsia="zh-CN"/>
        </w:rPr>
      </w:pPr>
      <w:r>
        <w:rPr>
          <w:rFonts w:hint="eastAsia" w:ascii="仿宋_GB2312" w:hAnsi="黑体" w:eastAsia="仿宋_GB2312"/>
          <w:sz w:val="32"/>
          <w:szCs w:val="32"/>
        </w:rPr>
        <w:t>联</w:t>
      </w:r>
      <w:r>
        <w:rPr>
          <w:rFonts w:hint="eastAsia" w:hAnsi="华文仿宋"/>
          <w:sz w:val="32"/>
          <w:szCs w:val="32"/>
        </w:rPr>
        <w:t>系人：</w:t>
      </w:r>
      <w:r>
        <w:rPr>
          <w:rFonts w:hint="eastAsia" w:hAnsi="华文仿宋"/>
          <w:sz w:val="32"/>
          <w:szCs w:val="32"/>
          <w:lang w:val="en-US" w:eastAsia="zh-CN"/>
        </w:rPr>
        <w:t>张艳敏</w:t>
      </w:r>
    </w:p>
    <w:p>
      <w:pPr>
        <w:widowControl w:val="0"/>
        <w:adjustRightInd/>
        <w:snapToGrid/>
        <w:spacing w:after="0" w:line="640" w:lineRule="exact"/>
        <w:ind w:firstLine="640" w:firstLineChars="200"/>
        <w:jc w:val="both"/>
        <w:rPr>
          <w:rFonts w:hint="eastAsia" w:hAnsi="华文仿宋"/>
          <w:sz w:val="32"/>
          <w:szCs w:val="32"/>
        </w:rPr>
      </w:pPr>
      <w:r>
        <w:rPr>
          <w:rFonts w:hint="eastAsia" w:hAnsi="华文仿宋"/>
          <w:sz w:val="32"/>
          <w:szCs w:val="32"/>
        </w:rPr>
        <w:t>电  话：0731-8458632</w:t>
      </w:r>
      <w:r>
        <w:rPr>
          <w:rFonts w:hint="eastAsia" w:hAnsi="华文仿宋"/>
          <w:sz w:val="32"/>
          <w:szCs w:val="32"/>
          <w:lang w:val="en-US" w:eastAsia="zh-CN"/>
        </w:rPr>
        <w:t>1</w:t>
      </w:r>
    </w:p>
    <w:p>
      <w:pPr>
        <w:widowControl w:val="0"/>
        <w:adjustRightInd/>
        <w:snapToGrid/>
        <w:spacing w:after="0" w:line="640" w:lineRule="exact"/>
        <w:ind w:firstLine="640" w:firstLineChars="200"/>
        <w:jc w:val="both"/>
        <w:rPr>
          <w:rFonts w:hint="eastAsia" w:hAnsi="华文仿宋"/>
          <w:sz w:val="32"/>
          <w:szCs w:val="32"/>
          <w:lang w:eastAsia="zh-CN"/>
        </w:rPr>
      </w:pPr>
      <w:r>
        <w:rPr>
          <w:rFonts w:hint="eastAsia" w:hAnsi="华文仿宋"/>
          <w:sz w:val="32"/>
          <w:szCs w:val="32"/>
        </w:rPr>
        <w:t>附件：1.</w:t>
      </w:r>
      <w:r>
        <w:rPr>
          <w:rFonts w:hint="eastAsia" w:hAnsi="华文仿宋"/>
          <w:sz w:val="32"/>
          <w:szCs w:val="32"/>
          <w:lang w:eastAsia="zh-CN"/>
        </w:rPr>
        <w:t>《</w:t>
      </w:r>
      <w:r>
        <w:rPr>
          <w:rFonts w:hint="eastAsia" w:hAnsi="楷体" w:cs="楷体"/>
          <w:bCs/>
          <w:sz w:val="32"/>
          <w:szCs w:val="32"/>
        </w:rPr>
        <w:t>执业年限超过三十年的女律师</w:t>
      </w:r>
      <w:r>
        <w:rPr>
          <w:rFonts w:hint="eastAsia" w:hAnsi="楷体" w:cs="楷体"/>
          <w:bCs/>
          <w:sz w:val="32"/>
          <w:szCs w:val="32"/>
          <w:lang w:val="en-US" w:eastAsia="zh-CN"/>
        </w:rPr>
        <w:t>慰问申报表</w:t>
      </w:r>
      <w:r>
        <w:rPr>
          <w:rFonts w:hint="eastAsia" w:hAnsi="华文仿宋"/>
          <w:sz w:val="32"/>
          <w:szCs w:val="32"/>
          <w:lang w:eastAsia="zh-CN"/>
        </w:rPr>
        <w:t>》</w:t>
      </w:r>
    </w:p>
    <w:p>
      <w:pPr>
        <w:widowControl w:val="0"/>
        <w:adjustRightInd/>
        <w:snapToGrid/>
        <w:spacing w:after="0" w:line="640" w:lineRule="exact"/>
        <w:ind w:firstLine="1600" w:firstLineChars="500"/>
        <w:jc w:val="both"/>
        <w:rPr>
          <w:rFonts w:hint="eastAsia" w:hAnsi="华文仿宋"/>
          <w:sz w:val="32"/>
          <w:szCs w:val="32"/>
        </w:rPr>
      </w:pPr>
      <w:r>
        <w:rPr>
          <w:rFonts w:hint="eastAsia" w:hAnsi="华文仿宋"/>
          <w:sz w:val="32"/>
          <w:szCs w:val="32"/>
          <w:lang w:val="en-US" w:eastAsia="zh-CN"/>
        </w:rPr>
        <w:t>2.</w:t>
      </w:r>
      <w:r>
        <w:rPr>
          <w:rFonts w:hint="eastAsia" w:hAnsi="华文仿宋"/>
          <w:sz w:val="32"/>
          <w:szCs w:val="32"/>
        </w:rPr>
        <w:t>《</w:t>
      </w:r>
      <w:r>
        <w:rPr>
          <w:rFonts w:hint="eastAsia" w:hAnsi="华文仿宋"/>
          <w:sz w:val="32"/>
          <w:szCs w:val="32"/>
          <w:lang w:val="en-US" w:eastAsia="zh-CN"/>
        </w:rPr>
        <w:t>生活</w:t>
      </w:r>
      <w:r>
        <w:rPr>
          <w:rFonts w:hint="eastAsia" w:hAnsi="华文仿宋"/>
          <w:sz w:val="32"/>
          <w:szCs w:val="32"/>
        </w:rPr>
        <w:t>困难</w:t>
      </w:r>
      <w:r>
        <w:rPr>
          <w:rFonts w:hint="eastAsia" w:hAnsi="华文仿宋"/>
          <w:sz w:val="32"/>
          <w:szCs w:val="32"/>
          <w:lang w:val="en-US" w:eastAsia="zh-CN"/>
        </w:rPr>
        <w:t>女</w:t>
      </w:r>
      <w:r>
        <w:rPr>
          <w:rFonts w:hint="eastAsia" w:hAnsi="华文仿宋"/>
          <w:sz w:val="32"/>
          <w:szCs w:val="32"/>
        </w:rPr>
        <w:t>律师慰问申报表》</w:t>
      </w:r>
    </w:p>
    <w:p>
      <w:pPr>
        <w:widowControl w:val="0"/>
        <w:adjustRightInd/>
        <w:snapToGrid/>
        <w:spacing w:after="0" w:line="640" w:lineRule="exact"/>
        <w:ind w:firstLine="640" w:firstLineChars="200"/>
        <w:jc w:val="both"/>
        <w:rPr>
          <w:rFonts w:hint="eastAsia" w:hAnsi="华文仿宋"/>
          <w:sz w:val="32"/>
          <w:szCs w:val="32"/>
        </w:rPr>
      </w:pPr>
      <w:r>
        <w:rPr>
          <w:rFonts w:hint="eastAsia" w:hAnsi="华文仿宋"/>
          <w:sz w:val="32"/>
          <w:szCs w:val="32"/>
        </w:rPr>
        <w:t xml:space="preserve">    </w:t>
      </w:r>
      <w:r>
        <w:rPr>
          <w:rFonts w:hint="eastAsia" w:hAnsi="华文仿宋"/>
          <w:sz w:val="32"/>
          <w:szCs w:val="32"/>
          <w:lang w:val="en-US" w:eastAsia="zh-CN"/>
        </w:rPr>
        <w:t xml:space="preserve"> </w:t>
      </w:r>
      <w:r>
        <w:rPr>
          <w:rFonts w:hint="eastAsia" w:hAnsi="华文仿宋"/>
          <w:sz w:val="32"/>
          <w:szCs w:val="32"/>
        </w:rPr>
        <w:t xml:space="preserve"> </w:t>
      </w:r>
      <w:r>
        <w:rPr>
          <w:rFonts w:hint="eastAsia" w:hAnsi="华文仿宋"/>
          <w:sz w:val="32"/>
          <w:szCs w:val="32"/>
          <w:lang w:val="en-US" w:eastAsia="zh-CN"/>
        </w:rPr>
        <w:t>3</w:t>
      </w:r>
      <w:r>
        <w:rPr>
          <w:rFonts w:hint="eastAsia" w:hAnsi="华文仿宋"/>
          <w:sz w:val="32"/>
          <w:szCs w:val="32"/>
        </w:rPr>
        <w:t>.《公益服务</w:t>
      </w:r>
      <w:r>
        <w:rPr>
          <w:rFonts w:hint="eastAsia" w:hAnsi="华文仿宋"/>
          <w:sz w:val="32"/>
          <w:szCs w:val="32"/>
          <w:lang w:val="en-US" w:eastAsia="zh-CN"/>
        </w:rPr>
        <w:t>中有突出贡献的女</w:t>
      </w:r>
      <w:r>
        <w:rPr>
          <w:rFonts w:hint="eastAsia" w:hAnsi="华文仿宋"/>
          <w:sz w:val="32"/>
          <w:szCs w:val="32"/>
        </w:rPr>
        <w:t>律师慰问申报表》</w:t>
      </w:r>
    </w:p>
    <w:p>
      <w:pPr>
        <w:widowControl w:val="0"/>
        <w:adjustRightInd/>
        <w:snapToGrid/>
        <w:spacing w:after="0" w:line="640" w:lineRule="exact"/>
        <w:ind w:firstLine="640" w:firstLineChars="200"/>
        <w:jc w:val="both"/>
        <w:rPr>
          <w:rFonts w:hint="eastAsia" w:hAnsi="华文仿宋"/>
          <w:sz w:val="32"/>
          <w:szCs w:val="32"/>
          <w:lang w:val="en-US" w:eastAsia="zh-CN"/>
        </w:rPr>
      </w:pPr>
      <w:r>
        <w:rPr>
          <w:rFonts w:hint="eastAsia" w:hAnsi="华文仿宋"/>
          <w:sz w:val="32"/>
          <w:szCs w:val="32"/>
        </w:rPr>
        <w:t xml:space="preserve">  </w:t>
      </w:r>
      <w:r>
        <w:rPr>
          <w:rFonts w:hint="eastAsia" w:hAnsi="华文仿宋"/>
          <w:sz w:val="32"/>
          <w:szCs w:val="32"/>
          <w:lang w:val="en-US" w:eastAsia="zh-CN"/>
        </w:rPr>
        <w:t xml:space="preserve">                             </w:t>
      </w:r>
    </w:p>
    <w:p>
      <w:pPr>
        <w:widowControl w:val="0"/>
        <w:adjustRightInd/>
        <w:snapToGrid/>
        <w:spacing w:after="0" w:line="640" w:lineRule="exact"/>
        <w:ind w:firstLine="4480" w:firstLineChars="1400"/>
        <w:jc w:val="both"/>
        <w:rPr>
          <w:rFonts w:hint="eastAsia" w:hAnsi="华文仿宋"/>
          <w:sz w:val="32"/>
          <w:szCs w:val="32"/>
        </w:rPr>
      </w:pPr>
      <w:r>
        <w:rPr>
          <w:rFonts w:hint="eastAsia" w:hAnsi="华文仿宋"/>
          <w:sz w:val="32"/>
          <w:szCs w:val="32"/>
          <w:lang w:val="en-US" w:eastAsia="zh-CN"/>
        </w:rPr>
        <w:t xml:space="preserve">         </w:t>
      </w:r>
      <w:r>
        <w:rPr>
          <w:rFonts w:hint="eastAsia" w:hAnsi="华文仿宋"/>
          <w:sz w:val="32"/>
          <w:szCs w:val="32"/>
        </w:rPr>
        <w:t xml:space="preserve"> 湖南省律师协会 </w:t>
      </w:r>
    </w:p>
    <w:p>
      <w:pPr>
        <w:widowControl w:val="0"/>
        <w:adjustRightInd/>
        <w:snapToGrid/>
        <w:spacing w:after="0" w:line="640" w:lineRule="exact"/>
        <w:ind w:firstLine="640" w:firstLineChars="200"/>
        <w:jc w:val="both"/>
        <w:rPr>
          <w:rFonts w:hint="eastAsia" w:hAnsi="华文仿宋"/>
          <w:sz w:val="32"/>
          <w:szCs w:val="32"/>
        </w:rPr>
      </w:pPr>
      <w:r>
        <w:rPr>
          <w:rFonts w:hint="eastAsia" w:hAnsi="华文仿宋"/>
          <w:sz w:val="32"/>
          <w:szCs w:val="32"/>
        </w:rPr>
        <w:t xml:space="preserve">                                 2019年</w:t>
      </w:r>
      <w:r>
        <w:rPr>
          <w:rFonts w:hint="eastAsia" w:hAnsi="华文仿宋"/>
          <w:sz w:val="32"/>
          <w:szCs w:val="32"/>
          <w:lang w:val="en-US" w:eastAsia="zh-CN"/>
        </w:rPr>
        <w:t>3</w:t>
      </w:r>
      <w:r>
        <w:rPr>
          <w:rFonts w:hint="eastAsia" w:hAnsi="华文仿宋"/>
          <w:sz w:val="32"/>
          <w:szCs w:val="32"/>
        </w:rPr>
        <w:t>月</w:t>
      </w:r>
      <w:r>
        <w:rPr>
          <w:rFonts w:hint="eastAsia" w:hAnsi="华文仿宋"/>
          <w:sz w:val="32"/>
          <w:szCs w:val="32"/>
          <w:lang w:val="en-US" w:eastAsia="zh-CN"/>
        </w:rPr>
        <w:t>1</w:t>
      </w:r>
      <w:r>
        <w:rPr>
          <w:rFonts w:hint="eastAsia" w:hAnsi="华文仿宋"/>
          <w:sz w:val="32"/>
          <w:szCs w:val="32"/>
        </w:rPr>
        <w:t>日</w:t>
      </w:r>
    </w:p>
    <w:p>
      <w:pPr>
        <w:widowControl w:val="0"/>
        <w:adjustRightInd/>
        <w:snapToGrid/>
        <w:spacing w:after="0" w:line="640" w:lineRule="exact"/>
        <w:ind w:firstLine="640" w:firstLineChars="200"/>
        <w:jc w:val="both"/>
        <w:rPr>
          <w:rFonts w:hint="eastAsia" w:hAnsi="仿宋" w:cs="仿宋"/>
          <w:sz w:val="32"/>
          <w:szCs w:val="32"/>
          <w:shd w:val="clear" w:color="auto" w:fill="FFFFFF"/>
        </w:rPr>
      </w:pPr>
    </w:p>
    <w:p>
      <w:pPr>
        <w:spacing w:line="600" w:lineRule="exact"/>
        <w:rPr>
          <w:rFonts w:hint="eastAsia" w:ascii="仿宋_GB2312" w:eastAsia="仿宋_GB2312"/>
          <w:sz w:val="32"/>
          <w:szCs w:val="32"/>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jc w:val="center"/>
        <w:rPr>
          <w:rFonts w:hint="eastAsia" w:ascii="黑体" w:hAnsi="黑体" w:eastAsia="黑体"/>
          <w:sz w:val="44"/>
          <w:szCs w:val="44"/>
        </w:rPr>
      </w:pPr>
    </w:p>
    <w:p>
      <w:pPr>
        <w:spacing w:line="600" w:lineRule="exact"/>
        <w:rPr>
          <w:rFonts w:hint="eastAsia" w:ascii="仿宋_GB2312" w:eastAsia="仿宋_GB2312"/>
          <w:sz w:val="32"/>
          <w:szCs w:val="32"/>
          <w:lang w:val="en-US" w:eastAsia="zh-CN"/>
        </w:rPr>
      </w:pPr>
    </w:p>
    <w:p>
      <w:pPr>
        <w:spacing w:line="600" w:lineRule="exact"/>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附件1</w:t>
      </w:r>
    </w:p>
    <w:p>
      <w:pPr>
        <w:spacing w:line="600" w:lineRule="exact"/>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执业年限超过三十年的女律师慰问申报表</w:t>
      </w:r>
    </w:p>
    <w:tbl>
      <w:tblPr>
        <w:tblStyle w:val="3"/>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58"/>
        <w:gridCol w:w="568"/>
        <w:gridCol w:w="449"/>
        <w:gridCol w:w="1062"/>
        <w:gridCol w:w="792"/>
        <w:gridCol w:w="2167"/>
        <w:gridCol w:w="646"/>
        <w:gridCol w:w="1541"/>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姓    名</w:t>
            </w:r>
          </w:p>
        </w:tc>
        <w:tc>
          <w:tcPr>
            <w:tcW w:w="1017" w:type="dxa"/>
            <w:gridSpan w:val="2"/>
            <w:noWrap w:val="0"/>
            <w:vAlign w:val="center"/>
          </w:tcPr>
          <w:p>
            <w:pPr>
              <w:spacing w:line="600" w:lineRule="exact"/>
              <w:jc w:val="center"/>
              <w:rPr>
                <w:rFonts w:hint="eastAsia" w:ascii="仿宋_GB2312" w:eastAsia="仿宋_GB2312"/>
                <w:sz w:val="32"/>
                <w:szCs w:val="32"/>
              </w:rPr>
            </w:pPr>
          </w:p>
        </w:tc>
        <w:tc>
          <w:tcPr>
            <w:tcW w:w="1062"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年龄</w:t>
            </w:r>
          </w:p>
        </w:tc>
        <w:tc>
          <w:tcPr>
            <w:tcW w:w="792" w:type="dxa"/>
            <w:noWrap w:val="0"/>
            <w:vAlign w:val="center"/>
          </w:tcPr>
          <w:p>
            <w:pPr>
              <w:spacing w:line="600" w:lineRule="exact"/>
              <w:jc w:val="center"/>
              <w:rPr>
                <w:rFonts w:hint="eastAsia" w:ascii="仿宋_GB2312" w:eastAsia="仿宋_GB2312"/>
                <w:sz w:val="32"/>
                <w:szCs w:val="32"/>
              </w:rPr>
            </w:pPr>
          </w:p>
        </w:tc>
        <w:tc>
          <w:tcPr>
            <w:tcW w:w="2167" w:type="dxa"/>
            <w:noWrap w:val="0"/>
            <w:vAlign w:val="center"/>
          </w:tcPr>
          <w:p>
            <w:pPr>
              <w:spacing w:line="600" w:lineRule="exact"/>
              <w:jc w:val="center"/>
              <w:rPr>
                <w:rFonts w:hint="eastAsia" w:ascii="仿宋_GB2312" w:eastAsia="仿宋_GB2312"/>
                <w:sz w:val="32"/>
                <w:szCs w:val="32"/>
                <w:lang w:val="en-US" w:eastAsia="zh-CN"/>
              </w:rPr>
            </w:pPr>
            <w:r>
              <w:rPr>
                <w:rFonts w:hint="eastAsia"/>
                <w:sz w:val="32"/>
                <w:szCs w:val="32"/>
                <w:lang w:val="en-US" w:eastAsia="zh-CN"/>
              </w:rPr>
              <w:t>首次执业时间</w:t>
            </w:r>
          </w:p>
        </w:tc>
        <w:tc>
          <w:tcPr>
            <w:tcW w:w="646" w:type="dxa"/>
            <w:noWrap w:val="0"/>
            <w:vAlign w:val="center"/>
          </w:tcPr>
          <w:p>
            <w:pPr>
              <w:spacing w:line="600" w:lineRule="exact"/>
              <w:jc w:val="center"/>
              <w:rPr>
                <w:rFonts w:hint="eastAsia" w:ascii="仿宋_GB2312" w:eastAsia="仿宋_GB2312"/>
                <w:sz w:val="32"/>
                <w:szCs w:val="32"/>
              </w:rPr>
            </w:pPr>
          </w:p>
        </w:tc>
        <w:tc>
          <w:tcPr>
            <w:tcW w:w="154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执业状态</w:t>
            </w:r>
          </w:p>
        </w:tc>
        <w:tc>
          <w:tcPr>
            <w:tcW w:w="798" w:type="dxa"/>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身份证号</w:t>
            </w:r>
          </w:p>
        </w:tc>
        <w:tc>
          <w:tcPr>
            <w:tcW w:w="2871" w:type="dxa"/>
            <w:gridSpan w:val="4"/>
            <w:noWrap w:val="0"/>
            <w:vAlign w:val="center"/>
          </w:tcPr>
          <w:p>
            <w:pPr>
              <w:spacing w:line="600" w:lineRule="exact"/>
              <w:jc w:val="center"/>
              <w:rPr>
                <w:rFonts w:hint="eastAsia" w:ascii="仿宋_GB2312" w:eastAsia="仿宋_GB2312"/>
                <w:sz w:val="32"/>
                <w:szCs w:val="32"/>
              </w:rPr>
            </w:pPr>
          </w:p>
        </w:tc>
        <w:tc>
          <w:tcPr>
            <w:tcW w:w="2167"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执业证号</w:t>
            </w:r>
          </w:p>
        </w:tc>
        <w:tc>
          <w:tcPr>
            <w:tcW w:w="2985"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单位及职务</w:t>
            </w:r>
          </w:p>
        </w:tc>
        <w:tc>
          <w:tcPr>
            <w:tcW w:w="2871" w:type="dxa"/>
            <w:gridSpan w:val="4"/>
            <w:noWrap w:val="0"/>
            <w:vAlign w:val="center"/>
          </w:tcPr>
          <w:p>
            <w:pPr>
              <w:spacing w:line="600" w:lineRule="exact"/>
              <w:jc w:val="center"/>
              <w:rPr>
                <w:rFonts w:hint="eastAsia" w:ascii="仿宋_GB2312" w:eastAsia="仿宋_GB2312"/>
                <w:sz w:val="32"/>
                <w:szCs w:val="32"/>
              </w:rPr>
            </w:pPr>
          </w:p>
        </w:tc>
        <w:tc>
          <w:tcPr>
            <w:tcW w:w="2167"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联系电话</w:t>
            </w:r>
          </w:p>
        </w:tc>
        <w:tc>
          <w:tcPr>
            <w:tcW w:w="2985"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noWrap w:val="0"/>
            <w:vAlign w:val="center"/>
          </w:tcPr>
          <w:p>
            <w:pPr>
              <w:spacing w:line="600" w:lineRule="exact"/>
              <w:jc w:val="center"/>
              <w:rPr>
                <w:rFonts w:hint="eastAsia"/>
                <w:b/>
                <w:bCs/>
                <w:sz w:val="32"/>
                <w:szCs w:val="32"/>
                <w:lang w:val="en-US" w:eastAsia="zh-CN"/>
              </w:rPr>
            </w:pPr>
            <w:r>
              <w:rPr>
                <w:rFonts w:hint="eastAsia"/>
                <w:b/>
                <w:bCs/>
                <w:sz w:val="32"/>
                <w:szCs w:val="32"/>
                <w:lang w:val="en-US" w:eastAsia="zh-CN"/>
              </w:rPr>
              <w:t>工作</w:t>
            </w:r>
          </w:p>
          <w:p>
            <w:pPr>
              <w:spacing w:line="600" w:lineRule="exact"/>
              <w:jc w:val="center"/>
              <w:rPr>
                <w:rFonts w:hint="eastAsia" w:ascii="仿宋_GB2312" w:eastAsia="仿宋_GB2312"/>
                <w:sz w:val="32"/>
                <w:szCs w:val="32"/>
                <w:lang w:val="en-US" w:eastAsia="zh-CN"/>
              </w:rPr>
            </w:pPr>
            <w:r>
              <w:rPr>
                <w:rFonts w:hint="eastAsia"/>
                <w:b/>
                <w:bCs/>
                <w:sz w:val="32"/>
                <w:szCs w:val="32"/>
                <w:lang w:val="en-US" w:eastAsia="zh-CN"/>
              </w:rPr>
              <w:t>经历</w:t>
            </w:r>
          </w:p>
        </w:tc>
        <w:tc>
          <w:tcPr>
            <w:tcW w:w="8681" w:type="dxa"/>
            <w:gridSpan w:val="9"/>
            <w:noWrap w:val="0"/>
            <w:vAlign w:val="center"/>
          </w:tcPr>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jc w:val="center"/>
        </w:trPr>
        <w:tc>
          <w:tcPr>
            <w:tcW w:w="2411" w:type="dxa"/>
            <w:gridSpan w:val="3"/>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律师事务所</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gridSpan w:val="7"/>
            <w:noWrap w:val="0"/>
            <w:vAlign w:val="center"/>
          </w:tcPr>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jc w:val="center"/>
        </w:trPr>
        <w:tc>
          <w:tcPr>
            <w:tcW w:w="2411" w:type="dxa"/>
            <w:gridSpan w:val="3"/>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市州律师协会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（省直会员部）</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gridSpan w:val="7"/>
            <w:noWrap w:val="0"/>
            <w:vAlign w:val="center"/>
          </w:tcPr>
          <w:p>
            <w:pPr>
              <w:spacing w:line="600" w:lineRule="exact"/>
              <w:jc w:val="center"/>
              <w:rPr>
                <w:rFonts w:hint="eastAsia"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2411" w:type="dxa"/>
            <w:gridSpan w:val="3"/>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省律师协会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gridSpan w:val="7"/>
            <w:noWrap w:val="0"/>
            <w:vAlign w:val="center"/>
          </w:tcPr>
          <w:p>
            <w:pPr>
              <w:spacing w:line="600" w:lineRule="exact"/>
              <w:jc w:val="both"/>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bl>
    <w:p>
      <w:pPr>
        <w:spacing w:line="600" w:lineRule="exact"/>
        <w:rPr>
          <w:rFonts w:hint="eastAsia" w:ascii="黑体" w:hAnsi="黑体" w:eastAsia="黑体"/>
          <w:sz w:val="44"/>
          <w:szCs w:val="44"/>
          <w:lang w:val="en-US" w:eastAsia="zh-CN"/>
        </w:rPr>
      </w:pPr>
      <w:r>
        <w:rPr>
          <w:rFonts w:hint="eastAsia" w:ascii="仿宋_GB2312" w:eastAsia="仿宋_GB2312"/>
          <w:sz w:val="28"/>
          <w:szCs w:val="28"/>
        </w:rPr>
        <w:t>备注：“执业状态”栏填写“正常执业”或“暂停执业”。</w:t>
      </w:r>
    </w:p>
    <w:p>
      <w:pPr>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spacing w:line="600" w:lineRule="exact"/>
        <w:jc w:val="center"/>
        <w:rPr>
          <w:rFonts w:hint="eastAsia" w:ascii="黑体" w:hAnsi="黑体" w:eastAsia="黑体"/>
          <w:sz w:val="44"/>
          <w:szCs w:val="44"/>
        </w:rPr>
      </w:pPr>
      <w:r>
        <w:rPr>
          <w:rFonts w:hint="eastAsia" w:ascii="黑体" w:hAnsi="黑体" w:eastAsia="黑体"/>
          <w:sz w:val="44"/>
          <w:szCs w:val="44"/>
          <w:lang w:val="en-US" w:eastAsia="zh-CN"/>
        </w:rPr>
        <w:t>生活</w:t>
      </w:r>
      <w:r>
        <w:rPr>
          <w:rFonts w:hint="eastAsia" w:ascii="黑体" w:hAnsi="黑体" w:eastAsia="黑体"/>
          <w:sz w:val="44"/>
          <w:szCs w:val="44"/>
        </w:rPr>
        <w:t>困难</w:t>
      </w:r>
      <w:r>
        <w:rPr>
          <w:rFonts w:hint="eastAsia" w:ascii="黑体" w:hAnsi="黑体" w:eastAsia="黑体"/>
          <w:sz w:val="44"/>
          <w:szCs w:val="44"/>
          <w:lang w:val="en-US" w:eastAsia="zh-CN"/>
        </w:rPr>
        <w:t>女</w:t>
      </w:r>
      <w:r>
        <w:rPr>
          <w:rFonts w:hint="eastAsia" w:ascii="黑体" w:hAnsi="黑体" w:eastAsia="黑体"/>
          <w:sz w:val="44"/>
          <w:szCs w:val="44"/>
        </w:rPr>
        <w:t>律师慰问申报表</w:t>
      </w:r>
    </w:p>
    <w:tbl>
      <w:tblPr>
        <w:tblStyle w:val="3"/>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58"/>
        <w:gridCol w:w="2978"/>
        <w:gridCol w:w="1559"/>
        <w:gridCol w:w="709"/>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姓    名</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年龄</w:t>
            </w:r>
          </w:p>
        </w:tc>
        <w:tc>
          <w:tcPr>
            <w:tcW w:w="709" w:type="dxa"/>
            <w:noWrap w:val="0"/>
            <w:vAlign w:val="center"/>
          </w:tcPr>
          <w:p>
            <w:pPr>
              <w:spacing w:line="600" w:lineRule="exact"/>
              <w:jc w:val="center"/>
              <w:rPr>
                <w:rFonts w:hint="eastAsia" w:ascii="仿宋_GB2312" w:eastAsia="仿宋_GB2312"/>
                <w:sz w:val="32"/>
                <w:szCs w:val="32"/>
              </w:rPr>
            </w:pPr>
          </w:p>
        </w:tc>
        <w:tc>
          <w:tcPr>
            <w:tcW w:w="150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执业状态</w:t>
            </w:r>
          </w:p>
        </w:tc>
        <w:tc>
          <w:tcPr>
            <w:tcW w:w="1276" w:type="dxa"/>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身份证号</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执业证号</w:t>
            </w:r>
          </w:p>
        </w:tc>
        <w:tc>
          <w:tcPr>
            <w:tcW w:w="3486"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单位及职务</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联系电话</w:t>
            </w:r>
          </w:p>
        </w:tc>
        <w:tc>
          <w:tcPr>
            <w:tcW w:w="3486"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详细困难情况及具体原因</w:t>
            </w:r>
          </w:p>
        </w:tc>
        <w:tc>
          <w:tcPr>
            <w:tcW w:w="8681" w:type="dxa"/>
            <w:gridSpan w:val="6"/>
            <w:noWrap w:val="0"/>
            <w:vAlign w:val="center"/>
          </w:tcPr>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rPr>
                <w:rFonts w:hint="eastAsia" w:ascii="仿宋_GB2312" w:eastAsia="仿宋_GB2312"/>
                <w:sz w:val="32"/>
                <w:szCs w:val="32"/>
              </w:rPr>
            </w:pPr>
          </w:p>
        </w:tc>
      </w:tr>
    </w:tbl>
    <w:p>
      <w:r>
        <w:br w:type="page"/>
      </w:r>
    </w:p>
    <w:tbl>
      <w:tblPr>
        <w:tblStyle w:val="3"/>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律师事务所</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市州律师协会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（省直会员部）</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center"/>
              <w:rPr>
                <w:rFonts w:hint="eastAsia"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省律师协会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both"/>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bl>
    <w:p>
      <w:pPr>
        <w:spacing w:line="600" w:lineRule="exact"/>
        <w:rPr>
          <w:rFonts w:hint="eastAsia" w:ascii="仿宋_GB2312" w:eastAsia="仿宋_GB2312"/>
          <w:sz w:val="28"/>
          <w:szCs w:val="28"/>
        </w:rPr>
      </w:pPr>
      <w:r>
        <w:rPr>
          <w:rFonts w:hint="eastAsia" w:ascii="仿宋_GB2312" w:eastAsia="仿宋_GB2312"/>
          <w:sz w:val="28"/>
          <w:szCs w:val="28"/>
        </w:rPr>
        <w:t>备注：“执业状态”栏填写“正常执业”或“暂停执业”。</w:t>
      </w:r>
    </w:p>
    <w:p>
      <w:pPr>
        <w:spacing w:line="60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sz w:val="32"/>
          <w:szCs w:val="32"/>
          <w:lang w:val="en-US" w:eastAsia="zh-CN"/>
        </w:rPr>
        <w:t>3</w:t>
      </w:r>
    </w:p>
    <w:p>
      <w:pPr>
        <w:spacing w:line="600" w:lineRule="exact"/>
        <w:jc w:val="center"/>
        <w:rPr>
          <w:rFonts w:hint="eastAsia" w:ascii="黑体" w:hAnsi="黑体" w:eastAsia="黑体"/>
          <w:sz w:val="44"/>
          <w:szCs w:val="44"/>
        </w:rPr>
      </w:pPr>
      <w:r>
        <w:rPr>
          <w:rFonts w:hint="eastAsia" w:ascii="黑体" w:hAnsi="黑体" w:eastAsia="黑体"/>
          <w:sz w:val="44"/>
          <w:szCs w:val="44"/>
        </w:rPr>
        <w:t>公益服务</w:t>
      </w:r>
      <w:r>
        <w:rPr>
          <w:rFonts w:hint="eastAsia" w:ascii="黑体" w:hAnsi="黑体" w:eastAsia="黑体"/>
          <w:sz w:val="44"/>
          <w:szCs w:val="44"/>
          <w:lang w:val="en-US" w:eastAsia="zh-CN"/>
        </w:rPr>
        <w:t>中有突出贡献的女</w:t>
      </w:r>
      <w:r>
        <w:rPr>
          <w:rFonts w:hint="eastAsia" w:ascii="黑体" w:hAnsi="黑体" w:eastAsia="黑体"/>
          <w:sz w:val="44"/>
          <w:szCs w:val="44"/>
        </w:rPr>
        <w:t>律师慰问申报表</w:t>
      </w:r>
    </w:p>
    <w:tbl>
      <w:tblPr>
        <w:tblStyle w:val="3"/>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58"/>
        <w:gridCol w:w="2978"/>
        <w:gridCol w:w="1559"/>
        <w:gridCol w:w="709"/>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姓    名</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年龄</w:t>
            </w:r>
          </w:p>
        </w:tc>
        <w:tc>
          <w:tcPr>
            <w:tcW w:w="709" w:type="dxa"/>
            <w:noWrap w:val="0"/>
            <w:vAlign w:val="center"/>
          </w:tcPr>
          <w:p>
            <w:pPr>
              <w:spacing w:line="600" w:lineRule="exact"/>
              <w:jc w:val="center"/>
              <w:rPr>
                <w:rFonts w:hint="eastAsia" w:ascii="仿宋_GB2312" w:eastAsia="仿宋_GB2312"/>
                <w:sz w:val="32"/>
                <w:szCs w:val="32"/>
              </w:rPr>
            </w:pPr>
          </w:p>
        </w:tc>
        <w:tc>
          <w:tcPr>
            <w:tcW w:w="150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执业状态</w:t>
            </w:r>
          </w:p>
        </w:tc>
        <w:tc>
          <w:tcPr>
            <w:tcW w:w="1276" w:type="dxa"/>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身份证号</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执业证号</w:t>
            </w:r>
          </w:p>
        </w:tc>
        <w:tc>
          <w:tcPr>
            <w:tcW w:w="3486"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3" w:type="dxa"/>
            <w:gridSpan w:val="2"/>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单位及职务</w:t>
            </w:r>
          </w:p>
        </w:tc>
        <w:tc>
          <w:tcPr>
            <w:tcW w:w="2978" w:type="dxa"/>
            <w:noWrap w:val="0"/>
            <w:vAlign w:val="center"/>
          </w:tcPr>
          <w:p>
            <w:pPr>
              <w:spacing w:line="600" w:lineRule="exact"/>
              <w:jc w:val="center"/>
              <w:rPr>
                <w:rFonts w:hint="eastAsia" w:ascii="仿宋_GB2312" w:eastAsia="仿宋_GB2312"/>
                <w:sz w:val="32"/>
                <w:szCs w:val="32"/>
              </w:rPr>
            </w:pPr>
          </w:p>
        </w:tc>
        <w:tc>
          <w:tcPr>
            <w:tcW w:w="1559"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联系电话</w:t>
            </w:r>
          </w:p>
        </w:tc>
        <w:tc>
          <w:tcPr>
            <w:tcW w:w="3486" w:type="dxa"/>
            <w:gridSpan w:val="3"/>
            <w:noWrap w:val="0"/>
            <w:vAlign w:val="center"/>
          </w:tcPr>
          <w:p>
            <w:pPr>
              <w:spacing w:line="6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从事公益服务的基本情况及典型</w:t>
            </w:r>
          </w:p>
          <w:p>
            <w:pPr>
              <w:spacing w:line="600" w:lineRule="exact"/>
              <w:jc w:val="center"/>
              <w:rPr>
                <w:rFonts w:hint="eastAsia" w:ascii="仿宋_GB2312" w:eastAsia="仿宋_GB2312"/>
                <w:sz w:val="32"/>
                <w:szCs w:val="32"/>
              </w:rPr>
            </w:pPr>
            <w:r>
              <w:rPr>
                <w:rFonts w:hint="eastAsia" w:ascii="仿宋_GB2312" w:eastAsia="仿宋_GB2312"/>
                <w:sz w:val="32"/>
                <w:szCs w:val="32"/>
              </w:rPr>
              <w:t>事例</w:t>
            </w:r>
          </w:p>
        </w:tc>
        <w:tc>
          <w:tcPr>
            <w:tcW w:w="8681" w:type="dxa"/>
            <w:gridSpan w:val="6"/>
            <w:noWrap w:val="0"/>
            <w:vAlign w:val="center"/>
          </w:tcPr>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tc>
      </w:tr>
    </w:tbl>
    <w:p>
      <w:pPr>
        <w:widowControl/>
        <w:jc w:val="left"/>
        <w:rPr>
          <w:rFonts w:ascii="仿宋_GB2312" w:eastAsia="仿宋_GB2312"/>
          <w:sz w:val="28"/>
          <w:szCs w:val="28"/>
        </w:rPr>
      </w:pPr>
    </w:p>
    <w:tbl>
      <w:tblPr>
        <w:tblStyle w:val="3"/>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1"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律师事务所</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市州律师协会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（省直会员部）</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center"/>
              <w:rPr>
                <w:rFonts w:hint="eastAsia" w:ascii="仿宋_GB2312" w:eastAsia="仿宋_GB2312"/>
                <w:sz w:val="32"/>
                <w:szCs w:val="32"/>
              </w:rPr>
            </w:pPr>
          </w:p>
          <w:p>
            <w:pPr>
              <w:spacing w:line="600" w:lineRule="exact"/>
              <w:jc w:val="both"/>
              <w:rPr>
                <w:rFonts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2411" w:type="dxa"/>
            <w:noWrap w:val="0"/>
            <w:vAlign w:val="center"/>
          </w:tcPr>
          <w:p>
            <w:pPr>
              <w:spacing w:line="600" w:lineRule="exact"/>
              <w:jc w:val="center"/>
              <w:rPr>
                <w:rFonts w:hint="eastAsia" w:ascii="仿宋_GB2312" w:eastAsia="仿宋_GB2312"/>
                <w:sz w:val="32"/>
                <w:szCs w:val="32"/>
              </w:rPr>
            </w:pPr>
            <w:r>
              <w:rPr>
                <w:rFonts w:hint="eastAsia" w:ascii="仿宋_GB2312" w:eastAsia="仿宋_GB2312"/>
                <w:sz w:val="32"/>
                <w:szCs w:val="32"/>
              </w:rPr>
              <w:t>省律师协会</w:t>
            </w:r>
          </w:p>
          <w:p>
            <w:pPr>
              <w:spacing w:line="600" w:lineRule="exact"/>
              <w:jc w:val="center"/>
              <w:rPr>
                <w:rFonts w:hint="eastAsia" w:ascii="仿宋_GB2312" w:eastAsia="仿宋_GB2312"/>
                <w:sz w:val="32"/>
                <w:szCs w:val="32"/>
              </w:rPr>
            </w:pPr>
            <w:r>
              <w:rPr>
                <w:rFonts w:hint="eastAsia" w:ascii="仿宋_GB2312" w:eastAsia="仿宋_GB2312"/>
                <w:sz w:val="32"/>
                <w:szCs w:val="32"/>
              </w:rPr>
              <w:t>审核意见</w:t>
            </w:r>
          </w:p>
        </w:tc>
        <w:tc>
          <w:tcPr>
            <w:tcW w:w="7455" w:type="dxa"/>
            <w:noWrap w:val="0"/>
            <w:vAlign w:val="center"/>
          </w:tcPr>
          <w:p>
            <w:pPr>
              <w:spacing w:line="600" w:lineRule="exact"/>
              <w:jc w:val="center"/>
              <w:rPr>
                <w:rFonts w:hint="eastAsia" w:ascii="仿宋_GB2312" w:eastAsia="仿宋_GB2312"/>
                <w:sz w:val="32"/>
                <w:szCs w:val="32"/>
              </w:rPr>
            </w:pPr>
          </w:p>
          <w:p>
            <w:pPr>
              <w:spacing w:line="600" w:lineRule="exact"/>
              <w:jc w:val="both"/>
              <w:rPr>
                <w:rFonts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（盖章）</w:t>
            </w:r>
          </w:p>
          <w:p>
            <w:pPr>
              <w:spacing w:line="600" w:lineRule="exact"/>
              <w:jc w:val="center"/>
              <w:rPr>
                <w:rFonts w:hint="eastAsia" w:ascii="仿宋_GB2312" w:eastAsia="仿宋_GB2312"/>
                <w:sz w:val="32"/>
                <w:szCs w:val="32"/>
              </w:rPr>
            </w:pPr>
            <w:r>
              <w:rPr>
                <w:rFonts w:hint="eastAsia" w:ascii="仿宋_GB2312" w:eastAsia="仿宋_GB2312"/>
                <w:sz w:val="32"/>
                <w:szCs w:val="32"/>
              </w:rPr>
              <w:t xml:space="preserve">                         年  月  日</w:t>
            </w:r>
          </w:p>
        </w:tc>
      </w:tr>
    </w:tbl>
    <w:p>
      <w:pPr>
        <w:spacing w:line="600" w:lineRule="exact"/>
        <w:rPr>
          <w:rFonts w:hint="eastAsia"/>
          <w:sz w:val="28"/>
          <w:szCs w:val="28"/>
          <w:lang w:eastAsia="zh-CN"/>
        </w:rPr>
      </w:pPr>
      <w:r>
        <w:rPr>
          <w:rFonts w:hint="eastAsia" w:ascii="仿宋_GB2312" w:eastAsia="仿宋_GB2312"/>
          <w:sz w:val="28"/>
          <w:szCs w:val="28"/>
        </w:rPr>
        <w:t>备注：“执业状态”栏填写“正常执业”或“暂停执业”</w:t>
      </w:r>
      <w:r>
        <w:rPr>
          <w:rFonts w:hint="eastAsia"/>
          <w:sz w:val="28"/>
          <w:szCs w:val="28"/>
          <w:lang w:eastAsia="zh-CN"/>
        </w:rPr>
        <w:t>。</w:t>
      </w:r>
    </w:p>
    <w:p>
      <w:pPr>
        <w:spacing w:line="600" w:lineRule="exact"/>
        <w:rPr>
          <w:rFonts w:hint="eastAsia"/>
          <w:sz w:val="28"/>
          <w:szCs w:val="28"/>
          <w:lang w:eastAsia="zh-CN"/>
        </w:rPr>
      </w:pPr>
    </w:p>
    <w:p>
      <w:pPr>
        <w:spacing w:line="600" w:lineRule="exact"/>
        <w:rPr>
          <w:rFonts w:hint="eastAsia"/>
          <w:sz w:val="28"/>
          <w:szCs w:val="28"/>
          <w:lang w:eastAsia="zh-CN"/>
        </w:rPr>
        <w:sectPr>
          <w:footerReference r:id="rId3" w:type="default"/>
          <w:pgSz w:w="11906" w:h="16838"/>
          <w:pgMar w:top="1871" w:right="1588" w:bottom="1758" w:left="158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B190D"/>
    <w:rsid w:val="123D4F7C"/>
    <w:rsid w:val="1F813007"/>
    <w:rsid w:val="318D66C8"/>
    <w:rsid w:val="3FAD1B0F"/>
    <w:rsid w:val="4A6C678F"/>
    <w:rsid w:val="5FBF4B4A"/>
    <w:rsid w:val="665B190D"/>
    <w:rsid w:val="7BC24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仿宋_GB2312" w:hAnsi="Times New Roman"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2019-03-01T07:00:00Z</dcterms:created>
  <dc:creator>hnlx</dc:creator>
  <cp:lastModifiedBy>周子萱Hsuan</cp:lastModifiedBy>
  <dcterms:modified xsi:type="dcterms:W3CDTF">2019-03-01T09:30:44Z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