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宋体" w:hAnsi="宋体" w:eastAsia="宋体" w:cs="方正小标宋简体"/>
          <w:sz w:val="44"/>
          <w:szCs w:val="44"/>
        </w:rPr>
      </w:pPr>
      <w:r>
        <w:rPr>
          <w:rFonts w:hint="eastAsia" w:ascii="宋体" w:hAnsi="宋体" w:eastAsia="宋体" w:cs="方正小标宋简体"/>
          <w:sz w:val="44"/>
          <w:szCs w:val="44"/>
        </w:rPr>
        <w:t>湖南省十三届人大常委会                 立法工作咨询专家选聘报名表</w:t>
      </w:r>
    </w:p>
    <w:tbl>
      <w:tblPr>
        <w:tblStyle w:val="3"/>
        <w:tblW w:w="9155" w:type="dxa"/>
        <w:jc w:val="center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521"/>
        <w:gridCol w:w="203"/>
        <w:gridCol w:w="1114"/>
        <w:gridCol w:w="675"/>
        <w:gridCol w:w="309"/>
        <w:gridCol w:w="1350"/>
        <w:gridCol w:w="333"/>
        <w:gridCol w:w="642"/>
        <w:gridCol w:w="135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姓   </w:t>
            </w:r>
            <w:r>
              <w:rPr>
                <w:rFonts w:ascii="宋体" w:hAnsi="宋体" w:eastAsia="宋体" w:cs="黑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名</w:t>
            </w:r>
          </w:p>
        </w:tc>
        <w:tc>
          <w:tcPr>
            <w:tcW w:w="1317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性  别</w:t>
            </w:r>
          </w:p>
        </w:tc>
        <w:tc>
          <w:tcPr>
            <w:tcW w:w="1350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民  族</w:t>
            </w:r>
          </w:p>
        </w:tc>
        <w:tc>
          <w:tcPr>
            <w:tcW w:w="1350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传真号码</w:t>
            </w:r>
          </w:p>
        </w:tc>
        <w:tc>
          <w:tcPr>
            <w:tcW w:w="1350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出生日期</w:t>
            </w:r>
          </w:p>
        </w:tc>
        <w:tc>
          <w:tcPr>
            <w:tcW w:w="1317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职  务</w:t>
            </w:r>
          </w:p>
        </w:tc>
        <w:tc>
          <w:tcPr>
            <w:tcW w:w="1350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职  称</w:t>
            </w:r>
          </w:p>
        </w:tc>
        <w:tc>
          <w:tcPr>
            <w:tcW w:w="1350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</w:t>
            </w:r>
            <w:r>
              <w:rPr>
                <w:rFonts w:ascii="宋体" w:hAnsi="宋体" w:eastAsia="宋体" w:cs="黑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历</w:t>
            </w:r>
          </w:p>
        </w:tc>
        <w:tc>
          <w:tcPr>
            <w:tcW w:w="2301" w:type="dxa"/>
            <w:gridSpan w:val="4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</w:t>
            </w:r>
            <w:r>
              <w:rPr>
                <w:rFonts w:ascii="宋体" w:hAnsi="宋体" w:eastAsia="宋体" w:cs="黑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位</w:t>
            </w:r>
          </w:p>
        </w:tc>
        <w:tc>
          <w:tcPr>
            <w:tcW w:w="2325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身份证号码</w:t>
            </w:r>
          </w:p>
        </w:tc>
        <w:tc>
          <w:tcPr>
            <w:tcW w:w="7634" w:type="dxa"/>
            <w:gridSpan w:val="9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电子邮箱</w:t>
            </w:r>
          </w:p>
        </w:tc>
        <w:tc>
          <w:tcPr>
            <w:tcW w:w="7634" w:type="dxa"/>
            <w:gridSpan w:val="9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联系地址</w:t>
            </w:r>
          </w:p>
        </w:tc>
        <w:tc>
          <w:tcPr>
            <w:tcW w:w="7634" w:type="dxa"/>
            <w:gridSpan w:val="9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经常工作地</w:t>
            </w:r>
          </w:p>
        </w:tc>
        <w:tc>
          <w:tcPr>
            <w:tcW w:w="7634" w:type="dxa"/>
            <w:gridSpan w:val="9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restart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（请从大学</w:t>
            </w: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开始填写）</w:t>
            </w: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起止时间</w:t>
            </w: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毕业院校</w:t>
            </w:r>
          </w:p>
        </w:tc>
        <w:tc>
          <w:tcPr>
            <w:tcW w:w="1992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学历/学位</w:t>
            </w:r>
          </w:p>
        </w:tc>
        <w:tc>
          <w:tcPr>
            <w:tcW w:w="1658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restart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主要工作经历</w:t>
            </w: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起止时间</w:t>
            </w:r>
          </w:p>
        </w:tc>
        <w:tc>
          <w:tcPr>
            <w:tcW w:w="5642" w:type="dxa"/>
            <w:gridSpan w:val="6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5642" w:type="dxa"/>
            <w:gridSpan w:val="6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5642" w:type="dxa"/>
            <w:gridSpan w:val="6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5642" w:type="dxa"/>
            <w:gridSpan w:val="6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5642" w:type="dxa"/>
            <w:gridSpan w:val="6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1"/>
                <w:szCs w:val="21"/>
              </w:rPr>
            </w:pPr>
          </w:p>
        </w:tc>
        <w:tc>
          <w:tcPr>
            <w:tcW w:w="1992" w:type="dxa"/>
            <w:gridSpan w:val="3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1"/>
                <w:szCs w:val="21"/>
              </w:rPr>
            </w:pPr>
          </w:p>
        </w:tc>
        <w:tc>
          <w:tcPr>
            <w:tcW w:w="5642" w:type="dxa"/>
            <w:gridSpan w:val="6"/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397" w:hRule="exact"/>
          <w:jc w:val="center"/>
        </w:trPr>
        <w:tc>
          <w:tcPr>
            <w:tcW w:w="1724" w:type="dxa"/>
            <w:gridSpan w:val="2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主要研究领域和业务专长领域（请在相应领域后的□内划“√”可多选）</w:t>
            </w:r>
          </w:p>
        </w:tc>
        <w:tc>
          <w:tcPr>
            <w:tcW w:w="7431" w:type="dxa"/>
            <w:gridSpan w:val="8"/>
            <w:shd w:val="clear" w:color="auto" w:fill="auto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法学研究</w:t>
            </w:r>
          </w:p>
          <w:p>
            <w:pPr>
              <w:pStyle w:val="4"/>
              <w:spacing w:line="460" w:lineRule="exact"/>
              <w:ind w:left="360" w:firstLine="0" w:firstLineChars="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（1）宪法法理学□（2）民商法学□（3）经济法学□（4）行政法学□（5）其他法学□</w:t>
            </w:r>
          </w:p>
          <w:p>
            <w:pPr>
              <w:spacing w:line="4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2.法律务实</w:t>
            </w:r>
          </w:p>
          <w:p>
            <w:pPr>
              <w:spacing w:line="4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（6）律师□（7）检察官□（8）法官□（9）其他□</w:t>
            </w:r>
          </w:p>
          <w:p>
            <w:pPr>
              <w:spacing w:line="4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3.其他领域教学研究或实务</w:t>
            </w:r>
          </w:p>
          <w:p>
            <w:pPr>
              <w:spacing w:line="4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（10）财政经济领域□ （11）农村农业领域□（12）城乡建设领域□（13）生态环境、自然资源保护领域□（14）教科文卫领域□       （15）民族宗教侨务领域□ （16）人力资源和社会保障领域□      （17）社会建设领域□（18）网络信息大数据□（19）语言文字领域 □ （20）民俗领域□（21）其他领域：</w:t>
            </w:r>
            <w:r>
              <w:rPr>
                <w:rFonts w:hint="eastAsia" w:ascii="宋体" w:hAnsi="宋体" w:eastAsia="宋体" w:cs="黑体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93" w:hRule="exact"/>
          <w:jc w:val="center"/>
        </w:trPr>
        <w:tc>
          <w:tcPr>
            <w:tcW w:w="1724" w:type="dxa"/>
            <w:gridSpan w:val="2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主要成果</w:t>
            </w:r>
          </w:p>
        </w:tc>
        <w:tc>
          <w:tcPr>
            <w:tcW w:w="7431" w:type="dxa"/>
            <w:gridSpan w:val="8"/>
            <w:shd w:val="clear" w:color="auto" w:fill="auto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585" w:hRule="exact"/>
          <w:jc w:val="center"/>
        </w:trPr>
        <w:tc>
          <w:tcPr>
            <w:tcW w:w="1724" w:type="dxa"/>
            <w:gridSpan w:val="2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是否受过刑事处罚、行政处罚、纪律处分、行业处分</w:t>
            </w:r>
          </w:p>
        </w:tc>
        <w:tc>
          <w:tcPr>
            <w:tcW w:w="7431" w:type="dxa"/>
            <w:gridSpan w:val="8"/>
            <w:shd w:val="clear" w:color="auto" w:fill="auto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（如无此情况，请填写“无”）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82" w:hRule="exact"/>
          <w:jc w:val="center"/>
        </w:trPr>
        <w:tc>
          <w:tcPr>
            <w:tcW w:w="1724" w:type="dxa"/>
            <w:gridSpan w:val="2"/>
            <w:shd w:val="clear" w:color="auto" w:fill="auto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单位推荐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shd w:val="clear" w:color="auto" w:fill="auto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    签名盖章：</w:t>
            </w: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234" w:hRule="exact"/>
          <w:jc w:val="center"/>
        </w:trPr>
        <w:tc>
          <w:tcPr>
            <w:tcW w:w="1724" w:type="dxa"/>
            <w:gridSpan w:val="2"/>
            <w:shd w:val="clear" w:color="auto" w:fill="auto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诺</w:t>
            </w:r>
          </w:p>
        </w:tc>
        <w:tc>
          <w:tcPr>
            <w:tcW w:w="7431" w:type="dxa"/>
            <w:gridSpan w:val="8"/>
            <w:shd w:val="clear" w:color="auto" w:fill="auto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本人郑重承诺：</w:t>
            </w: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1.以上所填内容属实。</w:t>
            </w: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2.能够安排时间参加立法咨询工作。</w:t>
            </w: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    签名：</w:t>
            </w: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C6"/>
    <w:multiLevelType w:val="multilevel"/>
    <w:tmpl w:val="20521DC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E19F5"/>
    <w:rsid w:val="69DE19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2019-01-21T08:21:00Z</dcterms:created>
  <dc:creator>tt66</dc:creator>
  <cp:lastModifiedBy>tt66</cp:lastModifiedBy>
  <dcterms:modified xsi:type="dcterms:W3CDTF">2019-01-21T08:22:03Z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